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F1F" w:rsidRPr="00250B37" w:rsidRDefault="00A10C14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Hlavná kontrolórka O</w:t>
      </w:r>
      <w:r w:rsidR="00001D3E" w:rsidRPr="00250B37">
        <w:rPr>
          <w:rFonts w:cstheme="minorHAnsi"/>
          <w:sz w:val="24"/>
          <w:szCs w:val="24"/>
        </w:rPr>
        <w:t>bce Košolná</w:t>
      </w:r>
    </w:p>
    <w:p w:rsidR="00E34F1F" w:rsidRPr="00250B37" w:rsidRDefault="00E34F1F" w:rsidP="00494297">
      <w:pPr>
        <w:pBdr>
          <w:bottom w:val="single" w:sz="6" w:space="1" w:color="auto"/>
        </w:pBd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Ing. Zuzana Minarovičová</w:t>
      </w:r>
    </w:p>
    <w:p w:rsidR="00494297" w:rsidRPr="00250B37" w:rsidRDefault="00494297" w:rsidP="00494297">
      <w:pPr>
        <w:jc w:val="both"/>
        <w:rPr>
          <w:rFonts w:cstheme="minorHAnsi"/>
          <w:sz w:val="24"/>
          <w:szCs w:val="24"/>
        </w:rPr>
      </w:pPr>
    </w:p>
    <w:p w:rsidR="00001D3E" w:rsidRPr="00250B37" w:rsidRDefault="00001D3E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Materiál na rok</w:t>
      </w:r>
      <w:r w:rsidR="00C8092D" w:rsidRPr="00250B37">
        <w:rPr>
          <w:rFonts w:cstheme="minorHAnsi"/>
          <w:sz w:val="24"/>
          <w:szCs w:val="24"/>
        </w:rPr>
        <w:t>ovanie Obecného zastupiteľstva O</w:t>
      </w:r>
      <w:r w:rsidRPr="00250B37">
        <w:rPr>
          <w:rFonts w:cstheme="minorHAnsi"/>
          <w:sz w:val="24"/>
          <w:szCs w:val="24"/>
        </w:rPr>
        <w:t>bce Košolná</w:t>
      </w:r>
    </w:p>
    <w:p w:rsidR="00AB5A79" w:rsidRPr="00250B37" w:rsidRDefault="00AB5A79" w:rsidP="00494297">
      <w:pPr>
        <w:jc w:val="both"/>
        <w:rPr>
          <w:rFonts w:cstheme="minorHAnsi"/>
          <w:sz w:val="24"/>
          <w:szCs w:val="24"/>
        </w:rPr>
      </w:pPr>
    </w:p>
    <w:p w:rsidR="00001D3E" w:rsidRPr="00B56126" w:rsidRDefault="009472C9" w:rsidP="00494297">
      <w:pPr>
        <w:jc w:val="center"/>
        <w:rPr>
          <w:rFonts w:cstheme="minorHAnsi"/>
          <w:b/>
          <w:sz w:val="28"/>
          <w:szCs w:val="28"/>
        </w:rPr>
      </w:pPr>
      <w:r w:rsidRPr="00B56126">
        <w:rPr>
          <w:rFonts w:cstheme="minorHAnsi"/>
          <w:b/>
          <w:sz w:val="28"/>
          <w:szCs w:val="28"/>
        </w:rPr>
        <w:t>STANOVIS</w:t>
      </w:r>
      <w:r w:rsidR="000416F4">
        <w:rPr>
          <w:rFonts w:cstheme="minorHAnsi"/>
          <w:b/>
          <w:sz w:val="28"/>
          <w:szCs w:val="28"/>
        </w:rPr>
        <w:t xml:space="preserve">KO HLAVNEJ KONTROLÓRKY K NÁVRHU </w:t>
      </w:r>
      <w:r w:rsidRPr="00B56126">
        <w:rPr>
          <w:rFonts w:cstheme="minorHAnsi"/>
          <w:b/>
          <w:sz w:val="28"/>
          <w:szCs w:val="28"/>
        </w:rPr>
        <w:t>ROZPOČTU OBCE KOŠOLNÁ</w:t>
      </w:r>
      <w:r w:rsidR="00CA77EC" w:rsidRPr="00B56126">
        <w:rPr>
          <w:rFonts w:cstheme="minorHAnsi"/>
          <w:b/>
          <w:sz w:val="28"/>
          <w:szCs w:val="28"/>
        </w:rPr>
        <w:t xml:space="preserve"> </w:t>
      </w:r>
      <w:r w:rsidR="000416F4">
        <w:rPr>
          <w:rFonts w:cstheme="minorHAnsi"/>
          <w:b/>
          <w:sz w:val="28"/>
          <w:szCs w:val="28"/>
        </w:rPr>
        <w:t xml:space="preserve">Č. 3 </w:t>
      </w:r>
      <w:r w:rsidR="00CA77EC" w:rsidRPr="00B56126">
        <w:rPr>
          <w:rFonts w:cstheme="minorHAnsi"/>
          <w:b/>
          <w:sz w:val="28"/>
          <w:szCs w:val="28"/>
        </w:rPr>
        <w:t>NA ROK</w:t>
      </w:r>
      <w:r w:rsidR="008612A0">
        <w:rPr>
          <w:rFonts w:cstheme="minorHAnsi"/>
          <w:b/>
          <w:sz w:val="28"/>
          <w:szCs w:val="28"/>
        </w:rPr>
        <w:t>Y 2018, 2019 A 2020</w:t>
      </w:r>
    </w:p>
    <w:p w:rsidR="00494297" w:rsidRPr="00250B37" w:rsidRDefault="00494297" w:rsidP="00494297">
      <w:pPr>
        <w:jc w:val="both"/>
        <w:rPr>
          <w:rFonts w:cstheme="minorHAnsi"/>
          <w:sz w:val="24"/>
          <w:szCs w:val="24"/>
        </w:rPr>
      </w:pPr>
    </w:p>
    <w:p w:rsidR="00494297" w:rsidRPr="00250B3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250B37" w:rsidRDefault="00CA77EC" w:rsidP="00CA77EC">
      <w:pPr>
        <w:jc w:val="center"/>
        <w:rPr>
          <w:sz w:val="24"/>
          <w:szCs w:val="24"/>
        </w:rPr>
      </w:pPr>
      <w:r w:rsidRPr="00250B37">
        <w:rPr>
          <w:sz w:val="24"/>
          <w:szCs w:val="24"/>
        </w:rPr>
        <w:t>V zmysle § 18 f ods. 1 písmeno c) Zákona č. 369/1990 Zb. o obecnom zriadení v znení neskorších predpisov predkladám Obecnému zastupiteľstvu Obce Košolná Stanovisko hlavnej</w:t>
      </w:r>
      <w:r w:rsidR="003416A9">
        <w:rPr>
          <w:sz w:val="24"/>
          <w:szCs w:val="24"/>
        </w:rPr>
        <w:t xml:space="preserve"> kontrolórky k návrhu rozpočtu O</w:t>
      </w:r>
      <w:r w:rsidRPr="00250B37">
        <w:rPr>
          <w:sz w:val="24"/>
          <w:szCs w:val="24"/>
        </w:rPr>
        <w:t xml:space="preserve">bce Košolná </w:t>
      </w:r>
      <w:r w:rsidR="000416F4">
        <w:rPr>
          <w:sz w:val="24"/>
          <w:szCs w:val="24"/>
        </w:rPr>
        <w:t>č. 3 na roky 2018, 2019 a 2020</w:t>
      </w:r>
    </w:p>
    <w:p w:rsidR="00494297" w:rsidRPr="00250B3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250B37" w:rsidRDefault="00CA77E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A16CBE" w:rsidRDefault="00494297" w:rsidP="00A16CBE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  <w:r w:rsidRPr="00A16CBE">
        <w:rPr>
          <w:rFonts w:cstheme="minorHAnsi"/>
          <w:b/>
          <w:bCs/>
          <w:sz w:val="28"/>
          <w:szCs w:val="28"/>
        </w:rPr>
        <w:t>Východiská spracovania stanoviska</w:t>
      </w:r>
    </w:p>
    <w:p w:rsidR="00494297" w:rsidRPr="00494297" w:rsidRDefault="00494297" w:rsidP="00494297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2459D1" w:rsidRDefault="0074056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494297" w:rsidRPr="00494297">
        <w:rPr>
          <w:rFonts w:cstheme="minorHAnsi"/>
          <w:sz w:val="24"/>
          <w:szCs w:val="24"/>
        </w:rPr>
        <w:t>Stanovisko bol</w:t>
      </w:r>
      <w:r>
        <w:rPr>
          <w:rFonts w:cstheme="minorHAnsi"/>
          <w:sz w:val="24"/>
          <w:szCs w:val="24"/>
        </w:rPr>
        <w:t>o spracované na základe</w:t>
      </w:r>
      <w:r w:rsidR="008612A0">
        <w:rPr>
          <w:rFonts w:cstheme="minorHAnsi"/>
          <w:sz w:val="24"/>
          <w:szCs w:val="24"/>
        </w:rPr>
        <w:t xml:space="preserve"> N</w:t>
      </w:r>
      <w:r w:rsidR="00CA77EC">
        <w:rPr>
          <w:rFonts w:cstheme="minorHAnsi"/>
          <w:sz w:val="24"/>
          <w:szCs w:val="24"/>
        </w:rPr>
        <w:t xml:space="preserve">ávrhu </w:t>
      </w:r>
      <w:r w:rsidR="000416F4">
        <w:rPr>
          <w:rFonts w:cstheme="minorHAnsi"/>
          <w:sz w:val="24"/>
          <w:szCs w:val="24"/>
        </w:rPr>
        <w:t xml:space="preserve">č. 3 </w:t>
      </w:r>
      <w:r w:rsidR="00CA77EC">
        <w:rPr>
          <w:rFonts w:cstheme="minorHAnsi"/>
          <w:sz w:val="24"/>
          <w:szCs w:val="24"/>
        </w:rPr>
        <w:t>rozpočtu na rok</w:t>
      </w:r>
      <w:r w:rsidR="008612A0">
        <w:rPr>
          <w:rFonts w:cstheme="minorHAnsi"/>
          <w:sz w:val="24"/>
          <w:szCs w:val="24"/>
        </w:rPr>
        <w:t>y</w:t>
      </w:r>
      <w:r w:rsidR="00CA77EC">
        <w:rPr>
          <w:rFonts w:cstheme="minorHAnsi"/>
          <w:sz w:val="24"/>
          <w:szCs w:val="24"/>
        </w:rPr>
        <w:t xml:space="preserve"> 2018</w:t>
      </w:r>
      <w:r>
        <w:rPr>
          <w:rFonts w:cstheme="minorHAnsi"/>
          <w:sz w:val="24"/>
          <w:szCs w:val="24"/>
        </w:rPr>
        <w:t>,</w:t>
      </w:r>
      <w:r w:rsidR="008612A0">
        <w:rPr>
          <w:rFonts w:cstheme="minorHAnsi"/>
          <w:sz w:val="24"/>
          <w:szCs w:val="24"/>
        </w:rPr>
        <w:t xml:space="preserve"> 2019 a 2020, </w:t>
      </w:r>
      <w:r w:rsidR="000416F4">
        <w:rPr>
          <w:rFonts w:cstheme="minorHAnsi"/>
          <w:sz w:val="24"/>
          <w:szCs w:val="24"/>
        </w:rPr>
        <w:t xml:space="preserve"> ktorý bol dňa 24</w:t>
      </w:r>
      <w:r>
        <w:rPr>
          <w:rFonts w:cstheme="minorHAnsi"/>
          <w:sz w:val="24"/>
          <w:szCs w:val="24"/>
        </w:rPr>
        <w:t xml:space="preserve">. </w:t>
      </w:r>
      <w:r w:rsidR="000416F4">
        <w:rPr>
          <w:rFonts w:cstheme="minorHAnsi"/>
          <w:sz w:val="24"/>
          <w:szCs w:val="24"/>
        </w:rPr>
        <w:t xml:space="preserve">10. </w:t>
      </w:r>
      <w:r>
        <w:rPr>
          <w:rFonts w:cstheme="minorHAnsi"/>
          <w:sz w:val="24"/>
          <w:szCs w:val="24"/>
        </w:rPr>
        <w:t>201</w:t>
      </w:r>
      <w:r w:rsidR="00B74A7C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 xml:space="preserve"> zverejnený </w:t>
      </w:r>
      <w:r w:rsidR="000E5B5A">
        <w:rPr>
          <w:rFonts w:cstheme="minorHAnsi"/>
          <w:sz w:val="24"/>
          <w:szCs w:val="24"/>
        </w:rPr>
        <w:t>na web stránke obce</w:t>
      </w:r>
      <w:r w:rsidR="00B74A7C">
        <w:rPr>
          <w:rFonts w:cstheme="minorHAnsi"/>
          <w:sz w:val="24"/>
          <w:szCs w:val="24"/>
        </w:rPr>
        <w:t xml:space="preserve"> </w:t>
      </w:r>
      <w:hyperlink r:id="rId8" w:history="1">
        <w:r w:rsidR="00B74A7C" w:rsidRPr="00FF6699">
          <w:rPr>
            <w:rStyle w:val="Hypertextovprepojenie"/>
            <w:rFonts w:cstheme="minorHAnsi"/>
            <w:sz w:val="24"/>
            <w:szCs w:val="24"/>
          </w:rPr>
          <w:t>www.kosolna.eu.sk</w:t>
        </w:r>
      </w:hyperlink>
      <w:r w:rsidR="00B74A7C">
        <w:rPr>
          <w:rFonts w:cstheme="minorHAnsi"/>
          <w:sz w:val="24"/>
          <w:szCs w:val="24"/>
        </w:rPr>
        <w:t>.</w:t>
      </w:r>
    </w:p>
    <w:p w:rsidR="00B74A7C" w:rsidRPr="00494297" w:rsidRDefault="00B74A7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49429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50B37" w:rsidRPr="00250B37" w:rsidRDefault="002F211C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</w:t>
      </w:r>
      <w:r w:rsidR="00250B37" w:rsidRPr="00250B37">
        <w:rPr>
          <w:rFonts w:cstheme="minorHAnsi"/>
          <w:bCs/>
          <w:sz w:val="24"/>
          <w:szCs w:val="24"/>
        </w:rPr>
        <w:t xml:space="preserve">Pri vypracovaní stanoviska som vychádzala z nasledujúcich právnych </w:t>
      </w:r>
      <w:r w:rsidR="00250B37">
        <w:rPr>
          <w:rFonts w:cstheme="minorHAnsi"/>
          <w:bCs/>
          <w:sz w:val="24"/>
          <w:szCs w:val="24"/>
        </w:rPr>
        <w:t>predpisov:</w:t>
      </w:r>
    </w:p>
    <w:p w:rsidR="00250B37" w:rsidRPr="00250B37" w:rsidRDefault="00250B37" w:rsidP="00250B3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sz w:val="24"/>
          <w:szCs w:val="24"/>
        </w:rPr>
        <w:t xml:space="preserve">Zákon </w:t>
      </w:r>
      <w:r w:rsidRPr="00250B37">
        <w:rPr>
          <w:rFonts w:cstheme="minorHAnsi"/>
          <w:sz w:val="24"/>
          <w:szCs w:val="24"/>
        </w:rPr>
        <w:t>č. 369/1990 Zb. o obecnom zriadení v znení neskorších predpisov</w:t>
      </w:r>
    </w:p>
    <w:p w:rsidR="00494297" w:rsidRPr="00250B37" w:rsidRDefault="00494297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523/2004 Z. z. o rozpočtových pravidlách verejnej správy a o zmene a doplnení niektorých zákonov v z. n. p.</w:t>
      </w:r>
    </w:p>
    <w:p w:rsidR="00494297" w:rsidRPr="00250B37" w:rsidRDefault="00494297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583/2004 Z. z. o rozpočtových pravidlách územnej samosprávy a o zmene a doplnení niektorých zákonov v z. n. p.</w:t>
      </w:r>
    </w:p>
    <w:p w:rsidR="00DC1C57" w:rsidRPr="00DC1C57" w:rsidRDefault="0041397F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Ústavný z</w:t>
      </w:r>
      <w:r w:rsidR="00DC1C57" w:rsidRPr="00DC1C57">
        <w:rPr>
          <w:rFonts w:cstheme="minorHAnsi"/>
          <w:sz w:val="24"/>
          <w:szCs w:val="24"/>
        </w:rPr>
        <w:t>ákon č. 493/</w:t>
      </w:r>
      <w:r>
        <w:rPr>
          <w:rFonts w:cstheme="minorHAnsi"/>
          <w:sz w:val="24"/>
          <w:szCs w:val="24"/>
        </w:rPr>
        <w:t>2011</w:t>
      </w:r>
      <w:r w:rsidR="00DC1C57" w:rsidRPr="00DC1C57">
        <w:rPr>
          <w:rFonts w:cstheme="minorHAnsi"/>
          <w:sz w:val="24"/>
          <w:szCs w:val="24"/>
        </w:rPr>
        <w:t xml:space="preserve"> o</w:t>
      </w:r>
      <w:r w:rsidR="00494297" w:rsidRPr="00DC1C57">
        <w:rPr>
          <w:rFonts w:cstheme="minorHAnsi"/>
          <w:sz w:val="24"/>
          <w:szCs w:val="24"/>
        </w:rPr>
        <w:t xml:space="preserve"> rozpo</w:t>
      </w:r>
      <w:r w:rsidR="00DC1C57" w:rsidRPr="00DC1C57">
        <w:rPr>
          <w:rFonts w:cstheme="minorHAnsi"/>
          <w:sz w:val="24"/>
          <w:szCs w:val="24"/>
        </w:rPr>
        <w:t>čtovej zodpovednosti</w:t>
      </w:r>
    </w:p>
    <w:p w:rsidR="00DC1C57" w:rsidRDefault="0041397F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1397F">
        <w:rPr>
          <w:rFonts w:cstheme="minorHAnsi"/>
          <w:sz w:val="24"/>
          <w:szCs w:val="24"/>
        </w:rPr>
        <w:t xml:space="preserve">Úplné znenie Metodického usmernenia MF SR k č. MF/010175/2004-42 zo dňa 8. </w:t>
      </w:r>
      <w:r>
        <w:rPr>
          <w:rFonts w:cstheme="minorHAnsi"/>
          <w:sz w:val="24"/>
          <w:szCs w:val="24"/>
        </w:rPr>
        <w:t>d</w:t>
      </w:r>
      <w:r w:rsidRPr="0041397F">
        <w:rPr>
          <w:rFonts w:cstheme="minorHAnsi"/>
          <w:sz w:val="24"/>
          <w:szCs w:val="24"/>
        </w:rPr>
        <w:t xml:space="preserve">ecembra 2004 a vysvetlivky k ekonomickej klasifikácii rozpočtovej klasifikácie </w:t>
      </w:r>
    </w:p>
    <w:p w:rsidR="00DC1C57" w:rsidRPr="00A16CBE" w:rsidRDefault="0041397F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Príručka na zostavenie návrhu rozpočtu verejnej správy na roky 2018 - 2020</w:t>
      </w:r>
    </w:p>
    <w:p w:rsidR="00DC1C57" w:rsidRDefault="00DC1C5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922F1" w:rsidRPr="00494297" w:rsidRDefault="002922F1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A16CBE" w:rsidRDefault="00250B37" w:rsidP="00A16CBE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  <w:r w:rsidRPr="00A16CBE">
        <w:rPr>
          <w:rFonts w:cstheme="minorHAnsi"/>
          <w:b/>
          <w:bCs/>
          <w:sz w:val="28"/>
          <w:szCs w:val="28"/>
        </w:rPr>
        <w:t>Z</w:t>
      </w:r>
      <w:r w:rsidR="00E2162B">
        <w:rPr>
          <w:rFonts w:cstheme="minorHAnsi"/>
          <w:b/>
          <w:bCs/>
          <w:sz w:val="28"/>
          <w:szCs w:val="28"/>
        </w:rPr>
        <w:t>ákladná charakteristika</w:t>
      </w:r>
      <w:r w:rsidR="00494297" w:rsidRPr="00A16CBE">
        <w:rPr>
          <w:rFonts w:cstheme="minorHAnsi"/>
          <w:b/>
          <w:bCs/>
          <w:sz w:val="28"/>
          <w:szCs w:val="28"/>
        </w:rPr>
        <w:t xml:space="preserve"> rozpočtu</w:t>
      </w:r>
    </w:p>
    <w:p w:rsidR="00A16CBE" w:rsidRDefault="00A16CBE" w:rsidP="00A16CB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3416A9" w:rsidRP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3416A9">
        <w:rPr>
          <w:rFonts w:cstheme="minorHAnsi"/>
          <w:bCs/>
          <w:sz w:val="24"/>
          <w:szCs w:val="24"/>
        </w:rPr>
        <w:t xml:space="preserve">    Rozpočet </w:t>
      </w:r>
      <w:r>
        <w:rPr>
          <w:rFonts w:cstheme="minorHAnsi"/>
          <w:bCs/>
          <w:sz w:val="24"/>
          <w:szCs w:val="24"/>
        </w:rPr>
        <w:t xml:space="preserve">obce je základným nástrojom finančného hospodárenia v príslušnom rozpočtovom roku, ktorým sa riadi financovanie úloh a funkcií obce v príslušnom rozpočtovom roku. </w:t>
      </w:r>
    </w:p>
    <w:p w:rsidR="003416A9" w:rsidRDefault="003416A9" w:rsidP="00A16CB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434A60" w:rsidRDefault="00434A60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highlight w:val="yellow"/>
        </w:rPr>
      </w:pPr>
    </w:p>
    <w:p w:rsidR="00DC1C57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 zmysle článku 9 ods. 1 zákona č. 493/2011 o rozpočtovej zodpovednosti sú subjekty verejnej správy</w:t>
      </w:r>
      <w:r w:rsidR="00DC1C57" w:rsidRPr="00DC1C57">
        <w:rPr>
          <w:rFonts w:cstheme="minorHAnsi"/>
          <w:sz w:val="24"/>
          <w:szCs w:val="24"/>
        </w:rPr>
        <w:t xml:space="preserve"> povinné zostavovať svoj rozpočet </w:t>
      </w:r>
      <w:r w:rsidR="00DC1C57" w:rsidRPr="00CC4AF2">
        <w:rPr>
          <w:rFonts w:cstheme="minorHAnsi"/>
          <w:sz w:val="24"/>
          <w:szCs w:val="24"/>
        </w:rPr>
        <w:t>najmenej na tri rozpočtové roky,</w:t>
      </w:r>
      <w:r w:rsidR="00DC1C57" w:rsidRPr="00DC1C57">
        <w:rPr>
          <w:rFonts w:cstheme="minorHAnsi"/>
          <w:sz w:val="24"/>
          <w:szCs w:val="24"/>
        </w:rPr>
        <w:t xml:space="preserve"> pričom </w:t>
      </w:r>
      <w:r w:rsidR="00DC1C57" w:rsidRPr="00CC4AF2">
        <w:rPr>
          <w:rFonts w:cstheme="minorHAnsi"/>
          <w:b/>
          <w:sz w:val="24"/>
          <w:szCs w:val="24"/>
        </w:rPr>
        <w:t xml:space="preserve">súčasťou návrhu rozpočtu je aj schválený rozpočet na bežný rozpočtový rok, údaje o očakávanej skutočnosti bežného rozpočtového roka a údaje o skutočnom plnení rozpočtu za predchádzajúce dva rozpočtové roky. </w:t>
      </w:r>
    </w:p>
    <w:p w:rsidR="00A16CBE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50B37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Zá</w:t>
      </w:r>
      <w:r w:rsidR="003416A9">
        <w:rPr>
          <w:rFonts w:cstheme="minorHAnsi"/>
          <w:sz w:val="24"/>
          <w:szCs w:val="24"/>
        </w:rPr>
        <w:t xml:space="preserve">kon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p.</w:t>
      </w:r>
      <w:r w:rsidRPr="00A16CB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v § 9  definuje </w:t>
      </w:r>
      <w:r w:rsidRPr="00B56A67">
        <w:rPr>
          <w:rFonts w:cstheme="minorHAnsi"/>
          <w:sz w:val="24"/>
          <w:szCs w:val="24"/>
        </w:rPr>
        <w:t>viacročný rozpočet</w:t>
      </w:r>
      <w:r>
        <w:rPr>
          <w:rFonts w:cstheme="minorHAnsi"/>
          <w:sz w:val="24"/>
          <w:szCs w:val="24"/>
        </w:rPr>
        <w:t xml:space="preserve"> ako</w:t>
      </w:r>
      <w:r w:rsidRPr="00B56A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strednodobý</w:t>
      </w:r>
      <w:r w:rsidRPr="00B56A67">
        <w:rPr>
          <w:rFonts w:cstheme="minorHAnsi"/>
          <w:sz w:val="24"/>
          <w:szCs w:val="24"/>
        </w:rPr>
        <w:t xml:space="preserve"> ekonomi</w:t>
      </w:r>
      <w:r>
        <w:rPr>
          <w:rFonts w:cstheme="minorHAnsi"/>
          <w:sz w:val="24"/>
          <w:szCs w:val="24"/>
        </w:rPr>
        <w:t>cký nástroj</w:t>
      </w:r>
      <w:r w:rsidRPr="00B56A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finančnej politiky </w:t>
      </w:r>
      <w:r w:rsidRPr="00B56A67">
        <w:rPr>
          <w:rFonts w:cstheme="minorHAnsi"/>
          <w:sz w:val="24"/>
          <w:szCs w:val="24"/>
        </w:rPr>
        <w:t>obce, v ktorom sú vyjadrené zámery</w:t>
      </w:r>
      <w:r>
        <w:rPr>
          <w:rFonts w:cstheme="minorHAnsi"/>
          <w:sz w:val="24"/>
          <w:szCs w:val="24"/>
        </w:rPr>
        <w:t xml:space="preserve"> rozvoja územia a potrieb obyvateľov vrátane programov obce </w:t>
      </w:r>
      <w:r w:rsidRPr="00CC4AF2">
        <w:rPr>
          <w:rFonts w:cstheme="minorHAnsi"/>
          <w:sz w:val="24"/>
          <w:szCs w:val="24"/>
        </w:rPr>
        <w:t xml:space="preserve">najmenej na tri rozpočtové roky. </w:t>
      </w:r>
      <w:r w:rsidR="00494297" w:rsidRPr="00CC4AF2">
        <w:rPr>
          <w:rFonts w:cstheme="minorHAnsi"/>
          <w:b/>
          <w:sz w:val="24"/>
          <w:szCs w:val="24"/>
        </w:rPr>
        <w:t>Rozpočet obce na príslušný rozpočtový rok je vždy</w:t>
      </w:r>
      <w:r w:rsidR="002922F1" w:rsidRPr="00CC4AF2">
        <w:rPr>
          <w:rFonts w:cstheme="minorHAnsi"/>
          <w:b/>
          <w:sz w:val="24"/>
          <w:szCs w:val="24"/>
        </w:rPr>
        <w:t xml:space="preserve"> </w:t>
      </w:r>
      <w:r w:rsidR="00494297" w:rsidRPr="00CC4AF2">
        <w:rPr>
          <w:rFonts w:cstheme="minorHAnsi"/>
          <w:b/>
          <w:sz w:val="24"/>
          <w:szCs w:val="24"/>
        </w:rPr>
        <w:t>záväzný. Rozpočty na nasledujúce dva rozpočtové roky majú len orientačný charakter</w:t>
      </w:r>
      <w:r w:rsidR="00494297" w:rsidRPr="00A16CBE">
        <w:rPr>
          <w:rFonts w:cstheme="minorHAnsi"/>
          <w:sz w:val="24"/>
          <w:szCs w:val="24"/>
        </w:rPr>
        <w:t>. Ich ukazovatele</w:t>
      </w:r>
      <w:r w:rsidR="002922F1" w:rsidRPr="00A16CBE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>sa spresňujú v ďalších rozpočtových rokoch, nakoľko je pomerne náročné odhadnúť 3 roky</w:t>
      </w:r>
      <w:r w:rsidR="002922F1" w:rsidRPr="00A16CBE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>dopredu, aká</w:t>
      </w:r>
      <w:r>
        <w:rPr>
          <w:rFonts w:cstheme="minorHAnsi"/>
          <w:sz w:val="24"/>
          <w:szCs w:val="24"/>
        </w:rPr>
        <w:t xml:space="preserve"> bude situácia v príjmoch obce a </w:t>
      </w:r>
      <w:r w:rsidR="00494297" w:rsidRPr="00A16CBE">
        <w:rPr>
          <w:rFonts w:cstheme="minorHAnsi"/>
          <w:sz w:val="24"/>
          <w:szCs w:val="24"/>
        </w:rPr>
        <w:t>aké budú jej potreby, od čoho sa potom odvíjajú aj</w:t>
      </w:r>
      <w:r w:rsidR="002922F1" w:rsidRPr="00A16CBE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 xml:space="preserve">výdavky obce. </w:t>
      </w:r>
    </w:p>
    <w:p w:rsidR="00CC4AF2" w:rsidRDefault="00CC4AF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6A9" w:rsidRPr="00494297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Rozpočet obce sa</w:t>
      </w:r>
      <w:r w:rsidR="00FE1612">
        <w:rPr>
          <w:rFonts w:cstheme="minorHAnsi"/>
          <w:sz w:val="24"/>
          <w:szCs w:val="24"/>
        </w:rPr>
        <w:t xml:space="preserve"> v zmysle § 10</w:t>
      </w:r>
      <w:r w:rsidR="00FE1612" w:rsidRPr="00FE1612">
        <w:rPr>
          <w:rFonts w:cstheme="minorHAnsi"/>
          <w:sz w:val="24"/>
          <w:szCs w:val="24"/>
        </w:rPr>
        <w:t xml:space="preserve"> </w:t>
      </w:r>
      <w:r w:rsidR="00FE1612">
        <w:rPr>
          <w:rFonts w:cstheme="minorHAnsi"/>
          <w:sz w:val="24"/>
          <w:szCs w:val="24"/>
        </w:rPr>
        <w:t xml:space="preserve">zákona </w:t>
      </w:r>
      <w:r w:rsidR="00FE1612" w:rsidRPr="00B56A67">
        <w:rPr>
          <w:rFonts w:cstheme="minorHAnsi"/>
          <w:sz w:val="24"/>
          <w:szCs w:val="24"/>
        </w:rPr>
        <w:t>č. 583/2004 Z. z. o rozpočtových pravidlách územnej samosprávy</w:t>
      </w:r>
      <w:r w:rsidR="00FE1612">
        <w:rPr>
          <w:rFonts w:cstheme="minorHAnsi"/>
          <w:sz w:val="24"/>
          <w:szCs w:val="24"/>
        </w:rPr>
        <w:t xml:space="preserve"> v z. n. p </w:t>
      </w:r>
      <w:r>
        <w:rPr>
          <w:rFonts w:cstheme="minorHAnsi"/>
          <w:sz w:val="24"/>
          <w:szCs w:val="24"/>
        </w:rPr>
        <w:t>vnútorne člení na:</w:t>
      </w:r>
    </w:p>
    <w:p w:rsidR="003416A9" w:rsidRPr="00494297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Pr="00494297">
        <w:rPr>
          <w:rFonts w:cstheme="minorHAnsi"/>
          <w:sz w:val="24"/>
          <w:szCs w:val="24"/>
        </w:rPr>
        <w:t>bežné príjmy a bežné výdavky</w:t>
      </w:r>
      <w:r>
        <w:rPr>
          <w:rFonts w:cstheme="minorHAnsi"/>
          <w:sz w:val="24"/>
          <w:szCs w:val="24"/>
        </w:rPr>
        <w:t xml:space="preserve"> ( bežný rozpočet )</w:t>
      </w:r>
    </w:p>
    <w:p w:rsidR="003416A9" w:rsidRPr="00494297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b) </w:t>
      </w:r>
      <w:r w:rsidRPr="00494297">
        <w:rPr>
          <w:rFonts w:cstheme="minorHAnsi"/>
          <w:sz w:val="24"/>
          <w:szCs w:val="24"/>
        </w:rPr>
        <w:t>kapitálové príjmy a kapitálové výdavky</w:t>
      </w:r>
      <w:r>
        <w:rPr>
          <w:rFonts w:cstheme="minorHAnsi"/>
          <w:sz w:val="24"/>
          <w:szCs w:val="24"/>
        </w:rPr>
        <w:t xml:space="preserve"> ( kapitálový rozpočet )</w:t>
      </w:r>
    </w:p>
    <w:p w:rsid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c) finančné operácie</w:t>
      </w:r>
    </w:p>
    <w:p w:rsid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Rozpočet sa prekladá na schválenie v členení minimálne na úrovni hlavnej kategórie ekonomickej klasifikácie rozpočtovej klasifikácie. Súčasne sa prekladá na schválenie aj rozpočet výdavkov podľa programu obce. </w:t>
      </w:r>
    </w:p>
    <w:p w:rsidR="00434A60" w:rsidRDefault="00434A60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6A9" w:rsidRPr="003416A9" w:rsidRDefault="003416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  <w:r w:rsidRPr="003416A9">
        <w:rPr>
          <w:rFonts w:cstheme="minorHAnsi"/>
          <w:sz w:val="24"/>
          <w:szCs w:val="24"/>
          <w:u w:val="single"/>
        </w:rPr>
        <w:t>Dodržanie informačnej povinnosti zo strany obce</w:t>
      </w:r>
    </w:p>
    <w:p w:rsid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Pr="00494297">
        <w:rPr>
          <w:rFonts w:cstheme="minorHAnsi"/>
          <w:sz w:val="24"/>
          <w:szCs w:val="24"/>
        </w:rPr>
        <w:t xml:space="preserve">Návrh </w:t>
      </w:r>
      <w:r w:rsidR="000416F4">
        <w:rPr>
          <w:rFonts w:cstheme="minorHAnsi"/>
          <w:sz w:val="24"/>
          <w:szCs w:val="24"/>
        </w:rPr>
        <w:t xml:space="preserve">č. 3 </w:t>
      </w:r>
      <w:r w:rsidRPr="00494297">
        <w:rPr>
          <w:rFonts w:cstheme="minorHAnsi"/>
          <w:sz w:val="24"/>
          <w:szCs w:val="24"/>
        </w:rPr>
        <w:t xml:space="preserve">rozpočtu </w:t>
      </w:r>
      <w:r>
        <w:rPr>
          <w:rFonts w:cstheme="minorHAnsi"/>
          <w:sz w:val="24"/>
          <w:szCs w:val="24"/>
        </w:rPr>
        <w:t>obce na rok</w:t>
      </w:r>
      <w:r w:rsidR="008612A0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 xml:space="preserve"> 2018</w:t>
      </w:r>
      <w:r w:rsidR="008612A0">
        <w:rPr>
          <w:rFonts w:cstheme="minorHAnsi"/>
          <w:sz w:val="24"/>
          <w:szCs w:val="24"/>
        </w:rPr>
        <w:t>, 2019 a 2020</w:t>
      </w:r>
      <w:r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bol zverejnený</w:t>
      </w:r>
      <w:r w:rsidRPr="0074056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v súlade s § 9 ods. 2 Z</w:t>
      </w:r>
      <w:r w:rsidRPr="00494297">
        <w:rPr>
          <w:rFonts w:cstheme="minorHAnsi"/>
          <w:sz w:val="24"/>
          <w:szCs w:val="24"/>
        </w:rPr>
        <w:t>ákona č.</w:t>
      </w:r>
      <w:r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369/1990 Zb.</w:t>
      </w:r>
      <w:r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o obecnom zriadení v z.</w:t>
      </w:r>
      <w:r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n.</w:t>
      </w:r>
      <w:r>
        <w:rPr>
          <w:rFonts w:cstheme="minorHAnsi"/>
          <w:sz w:val="24"/>
          <w:szCs w:val="24"/>
        </w:rPr>
        <w:t xml:space="preserve"> p.</w:t>
      </w:r>
      <w:r w:rsidRPr="0049429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spôsobom v obci obvyklým, t. j. na web stránke obce </w:t>
      </w:r>
      <w:r w:rsidR="00C714AA">
        <w:rPr>
          <w:rFonts w:cstheme="minorHAnsi"/>
          <w:sz w:val="24"/>
          <w:szCs w:val="24"/>
        </w:rPr>
        <w:t>dňa 24</w:t>
      </w:r>
      <w:r w:rsidR="00B74A7C">
        <w:rPr>
          <w:rFonts w:cstheme="minorHAnsi"/>
          <w:sz w:val="24"/>
          <w:szCs w:val="24"/>
        </w:rPr>
        <w:t>.</w:t>
      </w:r>
      <w:r w:rsidR="00C714AA">
        <w:rPr>
          <w:rFonts w:cstheme="minorHAnsi"/>
          <w:sz w:val="24"/>
          <w:szCs w:val="24"/>
        </w:rPr>
        <w:t xml:space="preserve"> 10.</w:t>
      </w:r>
      <w:r w:rsidR="00B74A7C">
        <w:rPr>
          <w:rFonts w:cstheme="minorHAnsi"/>
          <w:sz w:val="24"/>
          <w:szCs w:val="24"/>
        </w:rPr>
        <w:t xml:space="preserve"> 2018 n</w:t>
      </w:r>
      <w:r w:rsidRPr="00494297">
        <w:rPr>
          <w:rFonts w:cstheme="minorHAnsi"/>
          <w:sz w:val="24"/>
          <w:szCs w:val="24"/>
        </w:rPr>
        <w:t xml:space="preserve">ajmenej </w:t>
      </w:r>
      <w:r>
        <w:rPr>
          <w:rFonts w:cstheme="minorHAnsi"/>
          <w:sz w:val="24"/>
          <w:szCs w:val="24"/>
        </w:rPr>
        <w:t xml:space="preserve">na </w:t>
      </w:r>
      <w:r w:rsidRPr="00494297">
        <w:rPr>
          <w:rFonts w:cstheme="minorHAnsi"/>
          <w:sz w:val="24"/>
          <w:szCs w:val="24"/>
        </w:rPr>
        <w:t>15 dní</w:t>
      </w:r>
      <w:r>
        <w:rPr>
          <w:rFonts w:cstheme="minorHAnsi"/>
          <w:sz w:val="24"/>
          <w:szCs w:val="24"/>
        </w:rPr>
        <w:t>.</w:t>
      </w:r>
    </w:p>
    <w:p w:rsidR="003416A9" w:rsidRDefault="003416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C4AF2" w:rsidRPr="00CC4AF2" w:rsidRDefault="0085335F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</w:p>
    <w:p w:rsidR="003416A9" w:rsidRDefault="00DC1C57" w:rsidP="003416A9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  <w:r w:rsidRPr="00DC1C57">
        <w:rPr>
          <w:rFonts w:cstheme="minorHAnsi"/>
          <w:b/>
          <w:bCs/>
          <w:sz w:val="28"/>
          <w:szCs w:val="28"/>
        </w:rPr>
        <w:t>Analýza návrhu rozpočtu</w:t>
      </w:r>
    </w:p>
    <w:p w:rsidR="003416A9" w:rsidRP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FE1612" w:rsidRPr="00CC4AF2" w:rsidRDefault="003416A9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85335F">
        <w:rPr>
          <w:rFonts w:cstheme="minorHAnsi"/>
          <w:sz w:val="24"/>
          <w:szCs w:val="24"/>
        </w:rPr>
        <w:t xml:space="preserve">     Celkový návrh rozpočtu na rok 2018 je zostavený ako </w:t>
      </w:r>
      <w:r w:rsidR="00C714AA">
        <w:rPr>
          <w:rFonts w:cstheme="minorHAnsi"/>
          <w:b/>
          <w:sz w:val="24"/>
          <w:szCs w:val="24"/>
        </w:rPr>
        <w:t>prebytkový t.j. príjmy &gt;</w:t>
      </w:r>
      <w:r w:rsidRPr="0085335F">
        <w:rPr>
          <w:rFonts w:cstheme="minorHAnsi"/>
          <w:b/>
          <w:sz w:val="24"/>
          <w:szCs w:val="24"/>
        </w:rPr>
        <w:t xml:space="preserve"> výd</w:t>
      </w:r>
      <w:r w:rsidR="00C714AA">
        <w:rPr>
          <w:rFonts w:cstheme="minorHAnsi"/>
          <w:b/>
          <w:sz w:val="24"/>
          <w:szCs w:val="24"/>
        </w:rPr>
        <w:t xml:space="preserve">avky, prebytok je </w:t>
      </w:r>
      <w:r w:rsidR="001E1261">
        <w:rPr>
          <w:rFonts w:cstheme="minorHAnsi"/>
          <w:b/>
          <w:sz w:val="24"/>
          <w:szCs w:val="24"/>
        </w:rPr>
        <w:t xml:space="preserve">rozpočtovaný vo výške </w:t>
      </w:r>
      <w:r w:rsidR="00C714AA">
        <w:rPr>
          <w:rFonts w:cstheme="minorHAnsi"/>
          <w:b/>
          <w:sz w:val="24"/>
          <w:szCs w:val="24"/>
        </w:rPr>
        <w:t xml:space="preserve">10 09,00 EUR. </w:t>
      </w:r>
    </w:p>
    <w:p w:rsidR="00FE1612" w:rsidRPr="00250B37" w:rsidRDefault="00FE1612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85335F" w:rsidRDefault="0085335F" w:rsidP="0085335F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3.1 </w:t>
      </w:r>
      <w:r w:rsidR="00273CFF">
        <w:rPr>
          <w:rFonts w:cstheme="minorHAnsi"/>
          <w:b/>
          <w:sz w:val="28"/>
          <w:szCs w:val="28"/>
          <w:u w:val="single"/>
        </w:rPr>
        <w:t>PRÍJMY</w:t>
      </w:r>
    </w:p>
    <w:p w:rsidR="0085335F" w:rsidRDefault="0085335F" w:rsidP="0085335F">
      <w:pPr>
        <w:autoSpaceDE w:val="0"/>
        <w:autoSpaceDN w:val="0"/>
        <w:adjustRightInd w:val="0"/>
        <w:spacing w:after="0"/>
        <w:jc w:val="both"/>
      </w:pPr>
    </w:p>
    <w:p w:rsidR="00DC1C57" w:rsidRPr="00D617E4" w:rsidRDefault="00273CFF" w:rsidP="0085335F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     Príjmy rozpočtu obce sú podrobne </w:t>
      </w:r>
      <w:r w:rsidR="0085335F" w:rsidRPr="00D617E4">
        <w:rPr>
          <w:sz w:val="24"/>
          <w:szCs w:val="24"/>
        </w:rPr>
        <w:t>definované v § 5 zákona č. 583/2004 Z. z. o rozpočtových pravidlách územnej samosprávy v z. n. p.</w:t>
      </w:r>
    </w:p>
    <w:p w:rsidR="00CC4AF2" w:rsidRDefault="00CC4AF2" w:rsidP="0085335F">
      <w:pPr>
        <w:autoSpaceDE w:val="0"/>
        <w:autoSpaceDN w:val="0"/>
        <w:adjustRightInd w:val="0"/>
        <w:spacing w:after="0"/>
        <w:jc w:val="both"/>
      </w:pPr>
    </w:p>
    <w:p w:rsidR="00273CFF" w:rsidRDefault="00273CFF" w:rsidP="0085335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     Príjmami rozpočtu obce sú najmä výnosy miestnych daní a poplatkov, nedaňové príjmy z vlastníctva majetku obce, podiely na daniach v správe štátu, dotácie zo štátneho rozpočtu na úhradu preneseného výkonu štátnej správy, prostriedky EÚ a iné príjmy. </w:t>
      </w:r>
    </w:p>
    <w:p w:rsidR="009A146B" w:rsidRDefault="009A146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FF0000"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1809"/>
        <w:gridCol w:w="1278"/>
        <w:gridCol w:w="1132"/>
        <w:gridCol w:w="1276"/>
        <w:gridCol w:w="1417"/>
        <w:gridCol w:w="1134"/>
        <w:gridCol w:w="1134"/>
        <w:gridCol w:w="1134"/>
      </w:tblGrid>
      <w:tr w:rsidR="00B74A7C" w:rsidRPr="00B74A7C" w:rsidTr="00293087">
        <w:tc>
          <w:tcPr>
            <w:tcW w:w="1809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2015</w:t>
            </w:r>
          </w:p>
        </w:tc>
        <w:tc>
          <w:tcPr>
            <w:tcW w:w="1132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2017</w:t>
            </w:r>
          </w:p>
        </w:tc>
        <w:tc>
          <w:tcPr>
            <w:tcW w:w="1417" w:type="dxa"/>
            <w:shd w:val="clear" w:color="auto" w:fill="B8CCE4" w:themeFill="accent1" w:themeFillTint="66"/>
          </w:tcPr>
          <w:p w:rsidR="00B74A7C" w:rsidRP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SKUTOČNOSŤ 2017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B74A7C" w:rsidRPr="00B74A7C" w:rsidRDefault="00B74A7C" w:rsidP="00293087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B74A7C" w:rsidRPr="00B74A7C" w:rsidRDefault="00293087" w:rsidP="009A14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NÁVRH 2019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B74A7C" w:rsidRPr="00B74A7C" w:rsidRDefault="00293087" w:rsidP="009A14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NÁVRH 2020</w:t>
            </w:r>
          </w:p>
        </w:tc>
      </w:tr>
      <w:tr w:rsidR="00B74A7C" w:rsidRPr="00B74A7C" w:rsidTr="00293087">
        <w:tc>
          <w:tcPr>
            <w:tcW w:w="1809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BEŽNÉ PRÍJMY</w:t>
            </w:r>
          </w:p>
        </w:tc>
        <w:tc>
          <w:tcPr>
            <w:tcW w:w="1278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132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</w:tr>
      <w:tr w:rsidR="00B74A7C" w:rsidRPr="00B74A7C" w:rsidTr="00293087">
        <w:tc>
          <w:tcPr>
            <w:tcW w:w="1809" w:type="dxa"/>
          </w:tcPr>
          <w:p w:rsidR="00B74A7C" w:rsidRPr="00B74A7C" w:rsidRDefault="00DE0062" w:rsidP="00332221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D</w:t>
            </w:r>
            <w:r w:rsidR="00B74A7C" w:rsidRPr="00B74A7C">
              <w:rPr>
                <w:sz w:val="20"/>
                <w:szCs w:val="20"/>
              </w:rPr>
              <w:t>aňové</w:t>
            </w:r>
          </w:p>
        </w:tc>
        <w:tc>
          <w:tcPr>
            <w:tcW w:w="1278" w:type="dxa"/>
          </w:tcPr>
          <w:p w:rsidR="00B74A7C" w:rsidRPr="00B74A7C" w:rsidRDefault="00B74A7C" w:rsidP="00332221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234 357,18</w:t>
            </w:r>
          </w:p>
        </w:tc>
        <w:tc>
          <w:tcPr>
            <w:tcW w:w="1132" w:type="dxa"/>
          </w:tcPr>
          <w:p w:rsidR="00B74A7C" w:rsidRPr="00B74A7C" w:rsidRDefault="00B74A7C" w:rsidP="00332221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247 928,65</w:t>
            </w:r>
          </w:p>
        </w:tc>
        <w:tc>
          <w:tcPr>
            <w:tcW w:w="1276" w:type="dxa"/>
          </w:tcPr>
          <w:p w:rsidR="00B74A7C" w:rsidRPr="00B74A7C" w:rsidRDefault="00B74A7C" w:rsidP="00332221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241 353,00</w:t>
            </w:r>
          </w:p>
        </w:tc>
        <w:tc>
          <w:tcPr>
            <w:tcW w:w="1417" w:type="dxa"/>
          </w:tcPr>
          <w:p w:rsidR="00B74A7C" w:rsidRPr="00766D31" w:rsidRDefault="00B74A7C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256 574,18</w:t>
            </w:r>
          </w:p>
        </w:tc>
        <w:tc>
          <w:tcPr>
            <w:tcW w:w="1134" w:type="dxa"/>
          </w:tcPr>
          <w:p w:rsidR="00B74A7C" w:rsidRPr="00766D31" w:rsidRDefault="003D1A0D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282 553,00</w:t>
            </w:r>
          </w:p>
        </w:tc>
        <w:tc>
          <w:tcPr>
            <w:tcW w:w="1134" w:type="dxa"/>
          </w:tcPr>
          <w:p w:rsidR="00B74A7C" w:rsidRPr="00766D31" w:rsidRDefault="00B74A7C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278 153,00</w:t>
            </w:r>
          </w:p>
        </w:tc>
        <w:tc>
          <w:tcPr>
            <w:tcW w:w="1134" w:type="dxa"/>
          </w:tcPr>
          <w:p w:rsidR="00B74A7C" w:rsidRPr="00766D31" w:rsidRDefault="00B74A7C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284 153,00</w:t>
            </w:r>
          </w:p>
        </w:tc>
      </w:tr>
      <w:tr w:rsidR="00B74A7C" w:rsidRPr="00B74A7C" w:rsidTr="00293087">
        <w:trPr>
          <w:trHeight w:val="97"/>
        </w:trPr>
        <w:tc>
          <w:tcPr>
            <w:tcW w:w="1809" w:type="dxa"/>
          </w:tcPr>
          <w:p w:rsidR="00B74A7C" w:rsidRPr="00B74A7C" w:rsidRDefault="00DE0062" w:rsidP="00332221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N</w:t>
            </w:r>
            <w:r w:rsidR="00B74A7C" w:rsidRPr="00B74A7C">
              <w:rPr>
                <w:sz w:val="20"/>
                <w:szCs w:val="20"/>
              </w:rPr>
              <w:t>edaňové</w:t>
            </w:r>
          </w:p>
        </w:tc>
        <w:tc>
          <w:tcPr>
            <w:tcW w:w="1278" w:type="dxa"/>
          </w:tcPr>
          <w:p w:rsidR="00B74A7C" w:rsidRPr="00B74A7C" w:rsidRDefault="00B74A7C" w:rsidP="00EB3D6F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150 815,72</w:t>
            </w:r>
          </w:p>
        </w:tc>
        <w:tc>
          <w:tcPr>
            <w:tcW w:w="1132" w:type="dxa"/>
          </w:tcPr>
          <w:p w:rsidR="00B74A7C" w:rsidRPr="00B74A7C" w:rsidRDefault="00B74A7C" w:rsidP="00332221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116 017,87</w:t>
            </w:r>
          </w:p>
        </w:tc>
        <w:tc>
          <w:tcPr>
            <w:tcW w:w="1276" w:type="dxa"/>
          </w:tcPr>
          <w:p w:rsidR="00B74A7C" w:rsidRPr="00B74A7C" w:rsidRDefault="00B74A7C" w:rsidP="00332221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113 520,00</w:t>
            </w:r>
          </w:p>
        </w:tc>
        <w:tc>
          <w:tcPr>
            <w:tcW w:w="1417" w:type="dxa"/>
          </w:tcPr>
          <w:p w:rsidR="00B74A7C" w:rsidRPr="00766D31" w:rsidRDefault="0064285F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118 004,71</w:t>
            </w:r>
          </w:p>
        </w:tc>
        <w:tc>
          <w:tcPr>
            <w:tcW w:w="1134" w:type="dxa"/>
          </w:tcPr>
          <w:p w:rsidR="00B74A7C" w:rsidRPr="00766D31" w:rsidRDefault="003D1A0D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117 156,00</w:t>
            </w:r>
          </w:p>
        </w:tc>
        <w:tc>
          <w:tcPr>
            <w:tcW w:w="1134" w:type="dxa"/>
          </w:tcPr>
          <w:p w:rsidR="00B74A7C" w:rsidRPr="00766D31" w:rsidRDefault="004E1FB5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118 680,00</w:t>
            </w:r>
          </w:p>
        </w:tc>
        <w:tc>
          <w:tcPr>
            <w:tcW w:w="1134" w:type="dxa"/>
          </w:tcPr>
          <w:p w:rsidR="00B74A7C" w:rsidRPr="00766D31" w:rsidRDefault="004E1FB5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118 680,00</w:t>
            </w:r>
          </w:p>
        </w:tc>
      </w:tr>
      <w:tr w:rsidR="00B74A7C" w:rsidRPr="00B74A7C" w:rsidTr="00AA172C">
        <w:tc>
          <w:tcPr>
            <w:tcW w:w="1809" w:type="dxa"/>
          </w:tcPr>
          <w:p w:rsidR="00B74A7C" w:rsidRPr="00B74A7C" w:rsidRDefault="00DE0062" w:rsidP="00332221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T</w:t>
            </w:r>
            <w:r w:rsidR="00B74A7C" w:rsidRPr="00B74A7C">
              <w:rPr>
                <w:sz w:val="20"/>
                <w:szCs w:val="20"/>
              </w:rPr>
              <w:t>ransfery</w:t>
            </w:r>
          </w:p>
        </w:tc>
        <w:tc>
          <w:tcPr>
            <w:tcW w:w="1278" w:type="dxa"/>
          </w:tcPr>
          <w:p w:rsidR="00B74A7C" w:rsidRPr="00B74A7C" w:rsidRDefault="00B74A7C" w:rsidP="00332221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39 432,81</w:t>
            </w:r>
          </w:p>
        </w:tc>
        <w:tc>
          <w:tcPr>
            <w:tcW w:w="1132" w:type="dxa"/>
          </w:tcPr>
          <w:p w:rsidR="00B74A7C" w:rsidRPr="00B74A7C" w:rsidRDefault="00B74A7C" w:rsidP="00332221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21 509,93</w:t>
            </w:r>
          </w:p>
        </w:tc>
        <w:tc>
          <w:tcPr>
            <w:tcW w:w="1276" w:type="dxa"/>
          </w:tcPr>
          <w:p w:rsidR="00B74A7C" w:rsidRPr="00B74A7C" w:rsidRDefault="00B74A7C" w:rsidP="00332221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5 400,00</w:t>
            </w:r>
          </w:p>
        </w:tc>
        <w:tc>
          <w:tcPr>
            <w:tcW w:w="1417" w:type="dxa"/>
            <w:shd w:val="clear" w:color="auto" w:fill="auto"/>
          </w:tcPr>
          <w:p w:rsidR="00B74A7C" w:rsidRPr="00766D31" w:rsidRDefault="0064285F" w:rsidP="004E1FB5">
            <w:pPr>
              <w:jc w:val="right"/>
              <w:rPr>
                <w:sz w:val="20"/>
                <w:szCs w:val="20"/>
                <w:lang w:val="en-GB"/>
              </w:rPr>
            </w:pPr>
            <w:r w:rsidRPr="00766D31">
              <w:rPr>
                <w:sz w:val="20"/>
                <w:szCs w:val="20"/>
              </w:rPr>
              <w:t>26 359,38</w:t>
            </w:r>
          </w:p>
        </w:tc>
        <w:tc>
          <w:tcPr>
            <w:tcW w:w="1134" w:type="dxa"/>
          </w:tcPr>
          <w:p w:rsidR="00B74A7C" w:rsidRPr="00766D31" w:rsidRDefault="003D1A0D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122 225,00</w:t>
            </w:r>
          </w:p>
        </w:tc>
        <w:tc>
          <w:tcPr>
            <w:tcW w:w="1134" w:type="dxa"/>
          </w:tcPr>
          <w:p w:rsidR="00B74A7C" w:rsidRPr="00766D31" w:rsidRDefault="004E1FB5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6 450,00</w:t>
            </w:r>
          </w:p>
        </w:tc>
        <w:tc>
          <w:tcPr>
            <w:tcW w:w="1134" w:type="dxa"/>
          </w:tcPr>
          <w:p w:rsidR="00B74A7C" w:rsidRPr="00766D31" w:rsidRDefault="004E1FB5" w:rsidP="004E1FB5">
            <w:pPr>
              <w:jc w:val="right"/>
              <w:rPr>
                <w:sz w:val="20"/>
                <w:szCs w:val="20"/>
              </w:rPr>
            </w:pPr>
            <w:r w:rsidRPr="00766D31">
              <w:rPr>
                <w:sz w:val="20"/>
                <w:szCs w:val="20"/>
              </w:rPr>
              <w:t>5 230,00</w:t>
            </w:r>
          </w:p>
        </w:tc>
      </w:tr>
      <w:tr w:rsidR="00B74A7C" w:rsidRPr="00B74A7C" w:rsidTr="00293087">
        <w:tc>
          <w:tcPr>
            <w:tcW w:w="1809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KAPITÁLOVÉ PRÍJMY</w:t>
            </w:r>
          </w:p>
        </w:tc>
        <w:tc>
          <w:tcPr>
            <w:tcW w:w="1278" w:type="dxa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7 665,00</w:t>
            </w:r>
          </w:p>
        </w:tc>
        <w:tc>
          <w:tcPr>
            <w:tcW w:w="1132" w:type="dxa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B74A7C" w:rsidRPr="00766D31" w:rsidRDefault="00B74A7C" w:rsidP="004E1FB5">
            <w:pPr>
              <w:jc w:val="right"/>
              <w:rPr>
                <w:b/>
                <w:sz w:val="20"/>
                <w:szCs w:val="20"/>
              </w:rPr>
            </w:pPr>
            <w:r w:rsidRPr="00766D31">
              <w:rPr>
                <w:b/>
                <w:sz w:val="20"/>
                <w:szCs w:val="20"/>
              </w:rPr>
              <w:t>1 254,00</w:t>
            </w:r>
          </w:p>
        </w:tc>
        <w:tc>
          <w:tcPr>
            <w:tcW w:w="1134" w:type="dxa"/>
          </w:tcPr>
          <w:p w:rsidR="00B74A7C" w:rsidRPr="00766D31" w:rsidRDefault="00B74A7C" w:rsidP="004E1FB5">
            <w:pPr>
              <w:jc w:val="right"/>
              <w:rPr>
                <w:b/>
                <w:sz w:val="20"/>
                <w:szCs w:val="20"/>
              </w:rPr>
            </w:pPr>
            <w:r w:rsidRPr="00766D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74A7C" w:rsidRPr="00766D31" w:rsidRDefault="00293087" w:rsidP="004E1FB5">
            <w:pPr>
              <w:jc w:val="right"/>
              <w:rPr>
                <w:b/>
                <w:sz w:val="20"/>
                <w:szCs w:val="20"/>
              </w:rPr>
            </w:pPr>
            <w:r w:rsidRPr="00766D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74A7C" w:rsidRPr="00766D31" w:rsidRDefault="00293087" w:rsidP="004E1FB5">
            <w:pPr>
              <w:jc w:val="right"/>
              <w:rPr>
                <w:b/>
                <w:sz w:val="20"/>
                <w:szCs w:val="20"/>
              </w:rPr>
            </w:pPr>
            <w:r w:rsidRPr="00766D31">
              <w:rPr>
                <w:b/>
                <w:sz w:val="20"/>
                <w:szCs w:val="20"/>
              </w:rPr>
              <w:t>0,00</w:t>
            </w:r>
          </w:p>
        </w:tc>
      </w:tr>
      <w:tr w:rsidR="00B74A7C" w:rsidRPr="00B74A7C" w:rsidTr="00293087">
        <w:tc>
          <w:tcPr>
            <w:tcW w:w="1809" w:type="dxa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FINANČNÉ OPERÁCIE</w:t>
            </w:r>
          </w:p>
        </w:tc>
        <w:tc>
          <w:tcPr>
            <w:tcW w:w="1278" w:type="dxa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2" w:type="dxa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17 563,57</w:t>
            </w:r>
          </w:p>
        </w:tc>
        <w:tc>
          <w:tcPr>
            <w:tcW w:w="1276" w:type="dxa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B74A7C" w:rsidRPr="00766D31" w:rsidRDefault="00B74A7C" w:rsidP="004E1FB5">
            <w:pPr>
              <w:jc w:val="right"/>
              <w:rPr>
                <w:b/>
                <w:sz w:val="20"/>
                <w:szCs w:val="20"/>
              </w:rPr>
            </w:pPr>
            <w:r w:rsidRPr="00766D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74A7C" w:rsidRPr="00766D31" w:rsidRDefault="00B74A7C" w:rsidP="004E1FB5">
            <w:pPr>
              <w:jc w:val="right"/>
              <w:rPr>
                <w:b/>
                <w:sz w:val="20"/>
                <w:szCs w:val="20"/>
              </w:rPr>
            </w:pPr>
            <w:r w:rsidRPr="00766D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74A7C" w:rsidRPr="00766D31" w:rsidRDefault="00293087" w:rsidP="004E1FB5">
            <w:pPr>
              <w:jc w:val="right"/>
              <w:rPr>
                <w:b/>
                <w:sz w:val="20"/>
                <w:szCs w:val="20"/>
              </w:rPr>
            </w:pPr>
            <w:r w:rsidRPr="00766D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74A7C" w:rsidRPr="00766D31" w:rsidRDefault="00293087" w:rsidP="004E1FB5">
            <w:pPr>
              <w:jc w:val="right"/>
              <w:rPr>
                <w:b/>
                <w:sz w:val="20"/>
                <w:szCs w:val="20"/>
              </w:rPr>
            </w:pPr>
            <w:r w:rsidRPr="00766D31">
              <w:rPr>
                <w:b/>
                <w:sz w:val="20"/>
                <w:szCs w:val="20"/>
              </w:rPr>
              <w:t>0,00</w:t>
            </w:r>
          </w:p>
        </w:tc>
      </w:tr>
      <w:tr w:rsidR="00B74A7C" w:rsidRPr="00B74A7C" w:rsidTr="00AA172C">
        <w:tc>
          <w:tcPr>
            <w:tcW w:w="1809" w:type="dxa"/>
            <w:shd w:val="clear" w:color="auto" w:fill="C6D9F1" w:themeFill="text2" w:themeFillTint="33"/>
          </w:tcPr>
          <w:p w:rsidR="00AA172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CELKOM</w:t>
            </w:r>
          </w:p>
          <w:p w:rsidR="00AA172C" w:rsidRPr="00B74A7C" w:rsidRDefault="00AA172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C6D9F1" w:themeFill="text2" w:themeFillTint="33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432 270,71</w:t>
            </w:r>
          </w:p>
        </w:tc>
        <w:tc>
          <w:tcPr>
            <w:tcW w:w="1132" w:type="dxa"/>
            <w:shd w:val="clear" w:color="auto" w:fill="C6D9F1" w:themeFill="text2" w:themeFillTint="33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403 020,02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360 273,00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B74A7C" w:rsidRPr="00B74A7C" w:rsidRDefault="00B74A7C" w:rsidP="00332221">
            <w:pPr>
              <w:jc w:val="right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40</w:t>
            </w:r>
            <w:r w:rsidR="0064285F">
              <w:rPr>
                <w:b/>
                <w:sz w:val="20"/>
                <w:szCs w:val="20"/>
              </w:rPr>
              <w:t>2 192,27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B74A7C" w:rsidRPr="00B74A7C" w:rsidRDefault="004E1FB5" w:rsidP="00766D3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</w:t>
            </w:r>
            <w:r w:rsidR="00766D31">
              <w:rPr>
                <w:b/>
                <w:sz w:val="20"/>
                <w:szCs w:val="20"/>
              </w:rPr>
              <w:t>1 934,00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B74A7C" w:rsidRPr="00B74A7C" w:rsidRDefault="004E1FB5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403 238,00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B74A7C" w:rsidRPr="00B74A7C" w:rsidRDefault="004E1FB5" w:rsidP="0033222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408 063,00</w:t>
            </w:r>
          </w:p>
        </w:tc>
      </w:tr>
    </w:tbl>
    <w:p w:rsidR="009A146B" w:rsidRDefault="009A146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FF0000"/>
          <w:sz w:val="24"/>
          <w:szCs w:val="24"/>
        </w:rPr>
      </w:pPr>
    </w:p>
    <w:p w:rsidR="000B042D" w:rsidRPr="00CC4AF2" w:rsidRDefault="000B042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0B042D" w:rsidRPr="00EA645E" w:rsidRDefault="00245255" w:rsidP="000052C8">
      <w:pPr>
        <w:autoSpaceDE w:val="0"/>
        <w:autoSpaceDN w:val="0"/>
        <w:adjustRightInd w:val="0"/>
        <w:spacing w:after="0"/>
        <w:jc w:val="both"/>
        <w:rPr>
          <w:b/>
          <w:sz w:val="28"/>
          <w:szCs w:val="28"/>
          <w:u w:val="single"/>
        </w:rPr>
      </w:pPr>
      <w:r w:rsidRPr="00EA645E">
        <w:rPr>
          <w:rFonts w:cstheme="minorHAnsi"/>
          <w:b/>
          <w:sz w:val="28"/>
          <w:szCs w:val="28"/>
          <w:u w:val="single"/>
        </w:rPr>
        <w:t xml:space="preserve"> </w:t>
      </w:r>
      <w:r w:rsidR="000052C8" w:rsidRPr="00EA645E">
        <w:rPr>
          <w:b/>
          <w:sz w:val="28"/>
          <w:szCs w:val="28"/>
          <w:u w:val="single"/>
        </w:rPr>
        <w:t>Daňové príjmy</w:t>
      </w:r>
    </w:p>
    <w:p w:rsidR="000052C8" w:rsidRPr="000052C8" w:rsidRDefault="000052C8" w:rsidP="000052C8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45255" w:rsidRPr="00D617E4" w:rsidRDefault="000B5C19" w:rsidP="000B5C19">
      <w:p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 w:rsidRPr="00D617E4">
        <w:rPr>
          <w:sz w:val="24"/>
          <w:szCs w:val="24"/>
        </w:rPr>
        <w:t xml:space="preserve">     </w:t>
      </w:r>
      <w:r w:rsidR="00245255" w:rsidRPr="00D617E4">
        <w:rPr>
          <w:sz w:val="24"/>
          <w:szCs w:val="24"/>
        </w:rPr>
        <w:t>Najväčší podiel na celkovom objeme príjmov majú daňové príjmy</w:t>
      </w:r>
      <w:r w:rsidR="003744AC">
        <w:rPr>
          <w:sz w:val="24"/>
          <w:szCs w:val="24"/>
        </w:rPr>
        <w:t xml:space="preserve"> vo výške </w:t>
      </w:r>
      <w:r w:rsidR="00766D31">
        <w:rPr>
          <w:b/>
          <w:sz w:val="24"/>
          <w:szCs w:val="24"/>
        </w:rPr>
        <w:t>282 553</w:t>
      </w:r>
      <w:r w:rsidR="003744AC" w:rsidRPr="003744AC">
        <w:rPr>
          <w:b/>
          <w:sz w:val="24"/>
          <w:szCs w:val="24"/>
        </w:rPr>
        <w:t>,00 EUR</w:t>
      </w:r>
      <w:r w:rsidR="00245255" w:rsidRPr="00D617E4">
        <w:rPr>
          <w:sz w:val="24"/>
          <w:szCs w:val="24"/>
        </w:rPr>
        <w:t xml:space="preserve">, hlavne </w:t>
      </w:r>
      <w:r w:rsidR="00245255" w:rsidRPr="00D617E4">
        <w:rPr>
          <w:b/>
          <w:sz w:val="24"/>
          <w:szCs w:val="24"/>
          <w:u w:val="single"/>
        </w:rPr>
        <w:t>výnos dane z príjmov poukázaný územnej samospráve</w:t>
      </w:r>
      <w:r w:rsidR="00245255" w:rsidRPr="00D617E4">
        <w:rPr>
          <w:sz w:val="24"/>
          <w:szCs w:val="24"/>
        </w:rPr>
        <w:t xml:space="preserve"> ( príjem z podielu n</w:t>
      </w:r>
      <w:r w:rsidR="000052C8" w:rsidRPr="00D617E4">
        <w:rPr>
          <w:sz w:val="24"/>
          <w:szCs w:val="24"/>
        </w:rPr>
        <w:t xml:space="preserve">a dani z príjmov fyzických osôb majúcich </w:t>
      </w:r>
      <w:r w:rsidR="00245255" w:rsidRPr="00D617E4">
        <w:rPr>
          <w:sz w:val="24"/>
          <w:szCs w:val="24"/>
        </w:rPr>
        <w:t>trvalý pobyt v</w:t>
      </w:r>
      <w:r w:rsidR="000052C8" w:rsidRPr="00D617E4">
        <w:rPr>
          <w:sz w:val="24"/>
          <w:szCs w:val="24"/>
        </w:rPr>
        <w:t> </w:t>
      </w:r>
      <w:r w:rsidR="00245255" w:rsidRPr="00D617E4">
        <w:rPr>
          <w:sz w:val="24"/>
          <w:szCs w:val="24"/>
        </w:rPr>
        <w:t>obci</w:t>
      </w:r>
      <w:r w:rsidR="000052C8" w:rsidRPr="00D617E4">
        <w:rPr>
          <w:sz w:val="24"/>
          <w:szCs w:val="24"/>
        </w:rPr>
        <w:t xml:space="preserve"> ),</w:t>
      </w:r>
      <w:r w:rsidR="00245255" w:rsidRPr="00D617E4">
        <w:rPr>
          <w:sz w:val="24"/>
          <w:szCs w:val="24"/>
        </w:rPr>
        <w:t xml:space="preserve">  ktorý je v návrhu rozpočtu na rok 2018 vo výške </w:t>
      </w:r>
      <w:r w:rsidR="00766D31">
        <w:rPr>
          <w:b/>
          <w:sz w:val="24"/>
          <w:szCs w:val="24"/>
        </w:rPr>
        <w:t>227 000,00 EUR, t. j. 43,49</w:t>
      </w:r>
      <w:r w:rsidR="00245255" w:rsidRPr="00D617E4">
        <w:rPr>
          <w:b/>
          <w:sz w:val="24"/>
          <w:szCs w:val="24"/>
        </w:rPr>
        <w:t xml:space="preserve"> %</w:t>
      </w:r>
      <w:r w:rsidR="000052C8" w:rsidRPr="00D617E4">
        <w:rPr>
          <w:b/>
          <w:sz w:val="24"/>
          <w:szCs w:val="24"/>
        </w:rPr>
        <w:t xml:space="preserve"> z celkových príjmov</w:t>
      </w:r>
      <w:r w:rsidR="00245255" w:rsidRPr="00D617E4">
        <w:rPr>
          <w:b/>
          <w:sz w:val="24"/>
          <w:szCs w:val="24"/>
        </w:rPr>
        <w:t xml:space="preserve">. </w:t>
      </w:r>
    </w:p>
    <w:p w:rsidR="00943007" w:rsidRDefault="00943007" w:rsidP="000052C8">
      <w:pPr>
        <w:autoSpaceDE w:val="0"/>
        <w:autoSpaceDN w:val="0"/>
        <w:adjustRightInd w:val="0"/>
        <w:spacing w:after="0"/>
        <w:ind w:firstLine="708"/>
        <w:jc w:val="both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1264"/>
        <w:gridCol w:w="1383"/>
        <w:gridCol w:w="1384"/>
        <w:gridCol w:w="1502"/>
        <w:gridCol w:w="1450"/>
        <w:gridCol w:w="1123"/>
        <w:gridCol w:w="1157"/>
        <w:gridCol w:w="1157"/>
      </w:tblGrid>
      <w:tr w:rsidR="00B74A7C" w:rsidRPr="00B74A7C" w:rsidTr="00B74A7C"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2015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2017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SKUTOČNOSŤ 2017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:rsidR="00B74A7C" w:rsidRP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2019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2020</w:t>
            </w:r>
          </w:p>
        </w:tc>
      </w:tr>
      <w:tr w:rsidR="00B74A7C" w:rsidRPr="00B74A7C" w:rsidTr="00B74A7C">
        <w:tc>
          <w:tcPr>
            <w:tcW w:w="0" w:type="auto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Výnos dane z príjmov FO</w:t>
            </w:r>
          </w:p>
        </w:tc>
        <w:tc>
          <w:tcPr>
            <w:tcW w:w="0" w:type="auto"/>
          </w:tcPr>
          <w:p w:rsidR="00B74A7C" w:rsidRPr="00B74A7C" w:rsidRDefault="00B74A7C" w:rsidP="00943007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182 300,62</w:t>
            </w:r>
          </w:p>
        </w:tc>
        <w:tc>
          <w:tcPr>
            <w:tcW w:w="0" w:type="auto"/>
          </w:tcPr>
          <w:p w:rsidR="00B74A7C" w:rsidRPr="00B74A7C" w:rsidRDefault="00B74A7C" w:rsidP="00943007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203 459,19</w:t>
            </w:r>
          </w:p>
        </w:tc>
        <w:tc>
          <w:tcPr>
            <w:tcW w:w="0" w:type="auto"/>
          </w:tcPr>
          <w:p w:rsidR="00B74A7C" w:rsidRPr="00B74A7C" w:rsidRDefault="00B74A7C" w:rsidP="00943007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200 000,00</w:t>
            </w:r>
          </w:p>
        </w:tc>
        <w:tc>
          <w:tcPr>
            <w:tcW w:w="0" w:type="auto"/>
          </w:tcPr>
          <w:p w:rsidR="00B74A7C" w:rsidRPr="00B74A7C" w:rsidRDefault="00B74A7C" w:rsidP="00943007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205 865,00</w:t>
            </w:r>
          </w:p>
        </w:tc>
        <w:tc>
          <w:tcPr>
            <w:tcW w:w="0" w:type="auto"/>
          </w:tcPr>
          <w:p w:rsidR="00B74A7C" w:rsidRPr="00B74A7C" w:rsidRDefault="00766D31" w:rsidP="009430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  <w:r w:rsidR="00B74A7C" w:rsidRPr="00B74A7C">
              <w:rPr>
                <w:sz w:val="20"/>
                <w:szCs w:val="20"/>
              </w:rPr>
              <w:t> 000,00</w:t>
            </w:r>
          </w:p>
        </w:tc>
        <w:tc>
          <w:tcPr>
            <w:tcW w:w="0" w:type="auto"/>
          </w:tcPr>
          <w:p w:rsidR="00B74A7C" w:rsidRPr="00B74A7C" w:rsidRDefault="00B74A7C" w:rsidP="00943007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230 000,00</w:t>
            </w:r>
          </w:p>
        </w:tc>
        <w:tc>
          <w:tcPr>
            <w:tcW w:w="0" w:type="auto"/>
          </w:tcPr>
          <w:p w:rsidR="00B74A7C" w:rsidRPr="00B74A7C" w:rsidRDefault="00B74A7C" w:rsidP="00943007">
            <w:pPr>
              <w:jc w:val="right"/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235 000,00</w:t>
            </w:r>
          </w:p>
        </w:tc>
      </w:tr>
    </w:tbl>
    <w:p w:rsidR="000B042D" w:rsidRDefault="000B042D" w:rsidP="00943007">
      <w:pPr>
        <w:jc w:val="both"/>
        <w:rPr>
          <w:rFonts w:cstheme="minorHAnsi"/>
          <w:sz w:val="24"/>
          <w:szCs w:val="24"/>
        </w:rPr>
      </w:pPr>
    </w:p>
    <w:p w:rsidR="00245255" w:rsidRPr="00D617E4" w:rsidRDefault="000B5C19" w:rsidP="000B5C19">
      <w:pPr>
        <w:jc w:val="both"/>
        <w:rPr>
          <w:b/>
          <w:sz w:val="24"/>
          <w:szCs w:val="24"/>
        </w:rPr>
      </w:pPr>
      <w:r>
        <w:t xml:space="preserve">    </w:t>
      </w:r>
      <w:r w:rsidRPr="00D617E4">
        <w:rPr>
          <w:sz w:val="24"/>
          <w:szCs w:val="24"/>
        </w:rPr>
        <w:t xml:space="preserve"> </w:t>
      </w:r>
      <w:r w:rsidR="00245255" w:rsidRPr="00D617E4">
        <w:rPr>
          <w:sz w:val="24"/>
          <w:szCs w:val="24"/>
        </w:rPr>
        <w:t xml:space="preserve">Ďalším významným zdrojom sú </w:t>
      </w:r>
      <w:r w:rsidR="00245255" w:rsidRPr="00D617E4">
        <w:rPr>
          <w:b/>
          <w:sz w:val="24"/>
          <w:szCs w:val="24"/>
          <w:u w:val="single"/>
        </w:rPr>
        <w:t>dane z nehnuteľností</w:t>
      </w:r>
      <w:r w:rsidR="00245255" w:rsidRPr="00D617E4">
        <w:rPr>
          <w:sz w:val="24"/>
          <w:szCs w:val="24"/>
        </w:rPr>
        <w:t xml:space="preserve">, ktoré tvoria daň z pozemkov, daň zo stavieb a daň z bytov. </w:t>
      </w:r>
      <w:r w:rsidR="000052C8" w:rsidRPr="00D617E4">
        <w:rPr>
          <w:sz w:val="24"/>
          <w:szCs w:val="24"/>
        </w:rPr>
        <w:t xml:space="preserve">Návrh rozpočtu na rok 2018 ráta s príjmom vo výške </w:t>
      </w:r>
      <w:r w:rsidR="005C62BD" w:rsidRPr="00D617E4">
        <w:rPr>
          <w:b/>
          <w:sz w:val="24"/>
          <w:szCs w:val="24"/>
        </w:rPr>
        <w:t>29 000</w:t>
      </w:r>
      <w:r w:rsidR="000052C8" w:rsidRPr="00D617E4">
        <w:rPr>
          <w:b/>
          <w:sz w:val="24"/>
          <w:szCs w:val="24"/>
        </w:rPr>
        <w:t>,00</w:t>
      </w:r>
      <w:r w:rsidR="00245255" w:rsidRPr="00D617E4">
        <w:rPr>
          <w:b/>
          <w:sz w:val="24"/>
          <w:szCs w:val="24"/>
        </w:rPr>
        <w:t xml:space="preserve"> EUR</w:t>
      </w:r>
      <w:r w:rsidR="000052C8" w:rsidRPr="00D617E4">
        <w:rPr>
          <w:b/>
          <w:sz w:val="24"/>
          <w:szCs w:val="24"/>
        </w:rPr>
        <w:t xml:space="preserve">, t. </w:t>
      </w:r>
      <w:r w:rsidR="00766D31">
        <w:rPr>
          <w:b/>
          <w:sz w:val="24"/>
          <w:szCs w:val="24"/>
        </w:rPr>
        <w:t>j. 5,56</w:t>
      </w:r>
      <w:r w:rsidR="000052C8" w:rsidRPr="00D617E4">
        <w:rPr>
          <w:b/>
          <w:sz w:val="24"/>
          <w:szCs w:val="24"/>
        </w:rPr>
        <w:t xml:space="preserve"> % z celkových príjmov.</w:t>
      </w:r>
    </w:p>
    <w:tbl>
      <w:tblPr>
        <w:tblStyle w:val="Mriekatabuky"/>
        <w:tblW w:w="0" w:type="auto"/>
        <w:tblLook w:val="04A0"/>
      </w:tblPr>
      <w:tblGrid>
        <w:gridCol w:w="1392"/>
        <w:gridCol w:w="1385"/>
        <w:gridCol w:w="1520"/>
        <w:gridCol w:w="1340"/>
        <w:gridCol w:w="1352"/>
        <w:gridCol w:w="1199"/>
        <w:gridCol w:w="1134"/>
        <w:gridCol w:w="1098"/>
      </w:tblGrid>
      <w:tr w:rsidR="00293087" w:rsidRPr="00B74A7C" w:rsidTr="00DE0062">
        <w:trPr>
          <w:trHeight w:val="664"/>
        </w:trPr>
        <w:tc>
          <w:tcPr>
            <w:tcW w:w="1392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rPr>
                <w:b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2015</w:t>
            </w:r>
          </w:p>
        </w:tc>
        <w:tc>
          <w:tcPr>
            <w:tcW w:w="1520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1340" w:type="dxa"/>
            <w:shd w:val="clear" w:color="auto" w:fill="B8CCE4" w:themeFill="accent1" w:themeFillTint="66"/>
          </w:tcPr>
          <w:p w:rsidR="00293087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2017</w:t>
            </w:r>
          </w:p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SKUTOČNOSŤ 2017</w:t>
            </w:r>
          </w:p>
        </w:tc>
        <w:tc>
          <w:tcPr>
            <w:tcW w:w="1199" w:type="dxa"/>
            <w:shd w:val="clear" w:color="auto" w:fill="B8CCE4" w:themeFill="accent1" w:themeFillTint="66"/>
          </w:tcPr>
          <w:p w:rsidR="00293087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2019</w:t>
            </w:r>
          </w:p>
        </w:tc>
        <w:tc>
          <w:tcPr>
            <w:tcW w:w="1098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2020</w:t>
            </w:r>
          </w:p>
        </w:tc>
      </w:tr>
      <w:tr w:rsidR="00293087" w:rsidRPr="00B74A7C" w:rsidTr="005C62BD">
        <w:tc>
          <w:tcPr>
            <w:tcW w:w="1392" w:type="dxa"/>
          </w:tcPr>
          <w:p w:rsidR="00293087" w:rsidRPr="00B74A7C" w:rsidRDefault="00293087" w:rsidP="008310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z nehnuteľností</w:t>
            </w:r>
          </w:p>
        </w:tc>
        <w:tc>
          <w:tcPr>
            <w:tcW w:w="1385" w:type="dxa"/>
          </w:tcPr>
          <w:p w:rsidR="00293087" w:rsidRPr="00B74A7C" w:rsidRDefault="00293087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27 284,30</w:t>
            </w:r>
          </w:p>
        </w:tc>
        <w:tc>
          <w:tcPr>
            <w:tcW w:w="1520" w:type="dxa"/>
          </w:tcPr>
          <w:p w:rsidR="00293087" w:rsidRPr="00B74A7C" w:rsidRDefault="00293087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28 273,12</w:t>
            </w:r>
          </w:p>
        </w:tc>
        <w:tc>
          <w:tcPr>
            <w:tcW w:w="1340" w:type="dxa"/>
          </w:tcPr>
          <w:p w:rsidR="00293087" w:rsidRPr="00B74A7C" w:rsidRDefault="00293087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26 250,00</w:t>
            </w:r>
          </w:p>
        </w:tc>
        <w:tc>
          <w:tcPr>
            <w:tcW w:w="1352" w:type="dxa"/>
          </w:tcPr>
          <w:p w:rsidR="00293087" w:rsidRPr="00B74A7C" w:rsidRDefault="00293087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28 832,67</w:t>
            </w:r>
          </w:p>
        </w:tc>
        <w:tc>
          <w:tcPr>
            <w:tcW w:w="1199" w:type="dxa"/>
          </w:tcPr>
          <w:p w:rsidR="00293087" w:rsidRPr="00B74A7C" w:rsidRDefault="005C62BD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29 000,00</w:t>
            </w:r>
          </w:p>
        </w:tc>
        <w:tc>
          <w:tcPr>
            <w:tcW w:w="1134" w:type="dxa"/>
          </w:tcPr>
          <w:p w:rsidR="00293087" w:rsidRPr="00B74A7C" w:rsidRDefault="005C62BD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29 000,00</w:t>
            </w:r>
          </w:p>
        </w:tc>
        <w:tc>
          <w:tcPr>
            <w:tcW w:w="1098" w:type="dxa"/>
          </w:tcPr>
          <w:p w:rsidR="00293087" w:rsidRPr="00B74A7C" w:rsidRDefault="005C62BD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29 000,00</w:t>
            </w:r>
          </w:p>
        </w:tc>
      </w:tr>
    </w:tbl>
    <w:p w:rsidR="000B042D" w:rsidRPr="000052C8" w:rsidRDefault="000B042D" w:rsidP="00943007">
      <w:pPr>
        <w:jc w:val="both"/>
        <w:rPr>
          <w:b/>
          <w:u w:val="single"/>
        </w:rPr>
      </w:pPr>
    </w:p>
    <w:p w:rsidR="000B042D" w:rsidRPr="00D617E4" w:rsidRDefault="000B5C19" w:rsidP="000B042D">
      <w:pPr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     </w:t>
      </w:r>
      <w:r w:rsidR="00245255" w:rsidRPr="00D617E4">
        <w:rPr>
          <w:sz w:val="24"/>
          <w:szCs w:val="24"/>
        </w:rPr>
        <w:t xml:space="preserve">Do skupiny daňových príjmov patria aj </w:t>
      </w:r>
      <w:r w:rsidR="00245255" w:rsidRPr="00D617E4">
        <w:rPr>
          <w:b/>
          <w:sz w:val="24"/>
          <w:szCs w:val="24"/>
          <w:u w:val="single"/>
        </w:rPr>
        <w:t>dane za špecifické služby</w:t>
      </w:r>
      <w:r w:rsidR="00245255" w:rsidRPr="00D617E4">
        <w:rPr>
          <w:sz w:val="24"/>
          <w:szCs w:val="24"/>
        </w:rPr>
        <w:t xml:space="preserve"> ( daň za psa, daň za ubytovanie, daň za užívanie verejného priestranstva, daň za komunálny odpad a daň za jadrové zariadenia )</w:t>
      </w:r>
      <w:r w:rsidR="000052C8" w:rsidRPr="00D617E4">
        <w:rPr>
          <w:sz w:val="24"/>
          <w:szCs w:val="24"/>
        </w:rPr>
        <w:t xml:space="preserve"> v plánovanej</w:t>
      </w:r>
      <w:r w:rsidR="004E65E6" w:rsidRPr="00D617E4">
        <w:rPr>
          <w:sz w:val="24"/>
          <w:szCs w:val="24"/>
        </w:rPr>
        <w:t xml:space="preserve"> výške </w:t>
      </w:r>
      <w:r w:rsidR="00AA66B4">
        <w:rPr>
          <w:b/>
          <w:sz w:val="24"/>
          <w:szCs w:val="24"/>
        </w:rPr>
        <w:t>26 553</w:t>
      </w:r>
      <w:r w:rsidR="000052C8" w:rsidRPr="00D617E4">
        <w:rPr>
          <w:b/>
          <w:sz w:val="24"/>
          <w:szCs w:val="24"/>
        </w:rPr>
        <w:t>,00</w:t>
      </w:r>
      <w:r w:rsidR="00245255" w:rsidRPr="00D617E4">
        <w:rPr>
          <w:b/>
          <w:sz w:val="24"/>
          <w:szCs w:val="24"/>
        </w:rPr>
        <w:t xml:space="preserve"> EUR</w:t>
      </w:r>
      <w:r w:rsidR="000052C8" w:rsidRPr="00D617E4">
        <w:rPr>
          <w:sz w:val="24"/>
          <w:szCs w:val="24"/>
        </w:rPr>
        <w:t>, čo predstavuje</w:t>
      </w:r>
      <w:r w:rsidR="000052C8" w:rsidRPr="00D617E4">
        <w:rPr>
          <w:b/>
          <w:sz w:val="24"/>
          <w:szCs w:val="24"/>
        </w:rPr>
        <w:t xml:space="preserve"> </w:t>
      </w:r>
      <w:r w:rsidR="00AA66B4">
        <w:rPr>
          <w:b/>
          <w:sz w:val="24"/>
          <w:szCs w:val="24"/>
        </w:rPr>
        <w:t>5,09</w:t>
      </w:r>
      <w:r w:rsidR="000052C8" w:rsidRPr="00D617E4">
        <w:rPr>
          <w:b/>
          <w:sz w:val="24"/>
          <w:szCs w:val="24"/>
        </w:rPr>
        <w:t xml:space="preserve"> % z celkových príjmov</w:t>
      </w:r>
      <w:r w:rsidR="00245255" w:rsidRPr="00D617E4">
        <w:rPr>
          <w:b/>
          <w:sz w:val="24"/>
          <w:szCs w:val="24"/>
        </w:rPr>
        <w:t>.</w:t>
      </w:r>
      <w:r w:rsidR="00245255" w:rsidRPr="00D617E4">
        <w:rPr>
          <w:sz w:val="24"/>
          <w:szCs w:val="24"/>
        </w:rPr>
        <w:t xml:space="preserve"> </w:t>
      </w:r>
    </w:p>
    <w:p w:rsidR="005C62BD" w:rsidRPr="005C62BD" w:rsidRDefault="005C62BD" w:rsidP="000B042D">
      <w:pPr>
        <w:jc w:val="both"/>
      </w:pPr>
    </w:p>
    <w:tbl>
      <w:tblPr>
        <w:tblStyle w:val="Mriekatabuky"/>
        <w:tblW w:w="0" w:type="auto"/>
        <w:tblLook w:val="04A0"/>
      </w:tblPr>
      <w:tblGrid>
        <w:gridCol w:w="1392"/>
        <w:gridCol w:w="1385"/>
        <w:gridCol w:w="1520"/>
        <w:gridCol w:w="1340"/>
        <w:gridCol w:w="1352"/>
        <w:gridCol w:w="1199"/>
        <w:gridCol w:w="1134"/>
        <w:gridCol w:w="1098"/>
      </w:tblGrid>
      <w:tr w:rsidR="005C62BD" w:rsidRPr="00B74A7C" w:rsidTr="0083103D">
        <w:tc>
          <w:tcPr>
            <w:tcW w:w="1392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rPr>
                <w:b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2015</w:t>
            </w:r>
          </w:p>
        </w:tc>
        <w:tc>
          <w:tcPr>
            <w:tcW w:w="1520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1340" w:type="dxa"/>
            <w:shd w:val="clear" w:color="auto" w:fill="B8CCE4" w:themeFill="accent1" w:themeFillTint="66"/>
          </w:tcPr>
          <w:p w:rsidR="005C62BD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2017</w:t>
            </w:r>
          </w:p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SKUTOČNOSŤ 2017</w:t>
            </w:r>
          </w:p>
        </w:tc>
        <w:tc>
          <w:tcPr>
            <w:tcW w:w="1199" w:type="dxa"/>
            <w:shd w:val="clear" w:color="auto" w:fill="B8CCE4" w:themeFill="accent1" w:themeFillTint="66"/>
          </w:tcPr>
          <w:p w:rsidR="005C62BD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2019</w:t>
            </w:r>
          </w:p>
        </w:tc>
        <w:tc>
          <w:tcPr>
            <w:tcW w:w="1098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2020</w:t>
            </w:r>
          </w:p>
        </w:tc>
      </w:tr>
      <w:tr w:rsidR="005C62BD" w:rsidRPr="00B74A7C" w:rsidTr="0083103D">
        <w:tc>
          <w:tcPr>
            <w:tcW w:w="1392" w:type="dxa"/>
          </w:tcPr>
          <w:p w:rsidR="005C62BD" w:rsidRPr="00B74A7C" w:rsidRDefault="005C62BD" w:rsidP="008310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za špecifické služby</w:t>
            </w:r>
          </w:p>
        </w:tc>
        <w:tc>
          <w:tcPr>
            <w:tcW w:w="1385" w:type="dxa"/>
          </w:tcPr>
          <w:p w:rsidR="005C62BD" w:rsidRPr="00B74A7C" w:rsidRDefault="005C62BD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24 772,26</w:t>
            </w:r>
          </w:p>
        </w:tc>
        <w:tc>
          <w:tcPr>
            <w:tcW w:w="1520" w:type="dxa"/>
          </w:tcPr>
          <w:p w:rsidR="005C62BD" w:rsidRPr="00B74A7C" w:rsidRDefault="004E65E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16 196,34</w:t>
            </w:r>
          </w:p>
        </w:tc>
        <w:tc>
          <w:tcPr>
            <w:tcW w:w="1340" w:type="dxa"/>
          </w:tcPr>
          <w:p w:rsidR="005C62BD" w:rsidRPr="00B74A7C" w:rsidRDefault="004E65E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15 103,00</w:t>
            </w:r>
          </w:p>
        </w:tc>
        <w:tc>
          <w:tcPr>
            <w:tcW w:w="1352" w:type="dxa"/>
          </w:tcPr>
          <w:p w:rsidR="005C62BD" w:rsidRPr="00B74A7C" w:rsidRDefault="004E65E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21 304,51</w:t>
            </w:r>
          </w:p>
        </w:tc>
        <w:tc>
          <w:tcPr>
            <w:tcW w:w="1199" w:type="dxa"/>
          </w:tcPr>
          <w:p w:rsidR="005C62BD" w:rsidRPr="00B74A7C" w:rsidRDefault="00AA66B4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26 553,00</w:t>
            </w:r>
          </w:p>
        </w:tc>
        <w:tc>
          <w:tcPr>
            <w:tcW w:w="1134" w:type="dxa"/>
          </w:tcPr>
          <w:p w:rsidR="005C62BD" w:rsidRPr="00B74A7C" w:rsidRDefault="004E65E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19 153,00</w:t>
            </w:r>
          </w:p>
        </w:tc>
        <w:tc>
          <w:tcPr>
            <w:tcW w:w="1098" w:type="dxa"/>
          </w:tcPr>
          <w:p w:rsidR="005C62BD" w:rsidRPr="00B74A7C" w:rsidRDefault="004E65E6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20 153,00</w:t>
            </w:r>
          </w:p>
        </w:tc>
      </w:tr>
    </w:tbl>
    <w:p w:rsidR="00AA66B4" w:rsidRDefault="00AA66B4" w:rsidP="00AA66B4">
      <w:pPr>
        <w:tabs>
          <w:tab w:val="left" w:pos="7887"/>
        </w:tabs>
        <w:jc w:val="both"/>
        <w:rPr>
          <w:sz w:val="24"/>
          <w:szCs w:val="24"/>
        </w:rPr>
      </w:pPr>
    </w:p>
    <w:p w:rsidR="00AA66B4" w:rsidRDefault="00AA66B4" w:rsidP="00AA66B4">
      <w:pPr>
        <w:ind w:firstLine="360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Do návrhu rozpočtu boli zahrnuté aj príjmy za uloženie výkopovej zeminy v lokalite „Vlčie jamy“ na položke </w:t>
      </w:r>
      <w:r w:rsidRPr="00E76B5B">
        <w:rPr>
          <w:rFonts w:cstheme="minorHAnsi"/>
          <w:b/>
          <w:i/>
          <w:iCs/>
          <w:sz w:val="24"/>
          <w:szCs w:val="24"/>
        </w:rPr>
        <w:t>133</w:t>
      </w:r>
      <w:r>
        <w:rPr>
          <w:rFonts w:cstheme="minorHAnsi"/>
          <w:b/>
          <w:i/>
          <w:iCs/>
          <w:sz w:val="24"/>
          <w:szCs w:val="24"/>
        </w:rPr>
        <w:t xml:space="preserve"> – Dane za špecifické služby, 133 </w:t>
      </w:r>
      <w:r w:rsidRPr="00E76B5B">
        <w:rPr>
          <w:rFonts w:cstheme="minorHAnsi"/>
          <w:b/>
          <w:i/>
          <w:iCs/>
          <w:sz w:val="24"/>
          <w:szCs w:val="24"/>
        </w:rPr>
        <w:t>013 - Za komunálne odpady a drobné stavebné odpady</w:t>
      </w:r>
      <w:r w:rsidRPr="00E76B5B">
        <w:rPr>
          <w:rFonts w:cstheme="minorHAnsi"/>
          <w:sz w:val="24"/>
          <w:szCs w:val="24"/>
        </w:rPr>
        <w:t xml:space="preserve">. </w:t>
      </w:r>
    </w:p>
    <w:p w:rsidR="00AA66B4" w:rsidRPr="00AA66B4" w:rsidRDefault="00AA66B4" w:rsidP="00AA66B4">
      <w:pPr>
        <w:tabs>
          <w:tab w:val="left" w:pos="7887"/>
        </w:tabs>
        <w:jc w:val="both"/>
        <w:rPr>
          <w:sz w:val="24"/>
          <w:szCs w:val="24"/>
        </w:rPr>
      </w:pPr>
    </w:p>
    <w:p w:rsidR="00245255" w:rsidRPr="00EA645E" w:rsidRDefault="00245255" w:rsidP="00245255">
      <w:pPr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Nedaňové príjmy</w:t>
      </w:r>
    </w:p>
    <w:p w:rsidR="00245255" w:rsidRPr="00D617E4" w:rsidRDefault="000B5C19" w:rsidP="000B5C19">
      <w:pPr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     </w:t>
      </w:r>
      <w:r w:rsidR="00245255" w:rsidRPr="00D617E4">
        <w:rPr>
          <w:sz w:val="24"/>
          <w:szCs w:val="24"/>
        </w:rPr>
        <w:t xml:space="preserve">Nedaňové príjmy obce sú príjmy z vlastníctva majetku, administratívne poplatky a platby za predaj výrobkov, tovarov a služieb. Z celkovej výšky </w:t>
      </w:r>
      <w:r w:rsidR="00AA66B4">
        <w:rPr>
          <w:b/>
          <w:sz w:val="24"/>
          <w:szCs w:val="24"/>
        </w:rPr>
        <w:t>117 156</w:t>
      </w:r>
      <w:r w:rsidR="00332221" w:rsidRPr="00D617E4">
        <w:rPr>
          <w:b/>
          <w:sz w:val="24"/>
          <w:szCs w:val="24"/>
        </w:rPr>
        <w:t>,00</w:t>
      </w:r>
      <w:r w:rsidR="00245255" w:rsidRPr="00D617E4">
        <w:rPr>
          <w:b/>
          <w:sz w:val="24"/>
          <w:szCs w:val="24"/>
        </w:rPr>
        <w:t xml:space="preserve"> EUR</w:t>
      </w:r>
      <w:r w:rsidR="00245255" w:rsidRPr="00D617E4">
        <w:rPr>
          <w:sz w:val="24"/>
          <w:szCs w:val="24"/>
        </w:rPr>
        <w:t xml:space="preserve"> majú najväčší podiel príjmy z prenajatých budov</w:t>
      </w:r>
      <w:r w:rsidR="00332221" w:rsidRPr="00D617E4">
        <w:rPr>
          <w:sz w:val="24"/>
          <w:szCs w:val="24"/>
        </w:rPr>
        <w:t xml:space="preserve">, priestorov a objektov </w:t>
      </w:r>
      <w:r w:rsidR="00245255" w:rsidRPr="00D617E4">
        <w:rPr>
          <w:sz w:val="24"/>
          <w:szCs w:val="24"/>
        </w:rPr>
        <w:t xml:space="preserve">v sume </w:t>
      </w:r>
      <w:r w:rsidR="003744AC">
        <w:rPr>
          <w:sz w:val="24"/>
          <w:szCs w:val="24"/>
        </w:rPr>
        <w:t>10</w:t>
      </w:r>
      <w:r w:rsidR="00AA66B4">
        <w:rPr>
          <w:sz w:val="24"/>
          <w:szCs w:val="24"/>
        </w:rPr>
        <w:t>0</w:t>
      </w:r>
      <w:r w:rsidR="00332221" w:rsidRPr="00D617E4">
        <w:rPr>
          <w:sz w:val="24"/>
          <w:szCs w:val="24"/>
        </w:rPr>
        <w:t xml:space="preserve"> 000,00 EUR a poplatky za stravné ( jedáleň v materskej škole ) </w:t>
      </w:r>
      <w:r w:rsidR="00AA66B4">
        <w:rPr>
          <w:sz w:val="24"/>
          <w:szCs w:val="24"/>
        </w:rPr>
        <w:t>5 900</w:t>
      </w:r>
      <w:r w:rsidR="00332221" w:rsidRPr="00D617E4">
        <w:rPr>
          <w:sz w:val="24"/>
          <w:szCs w:val="24"/>
        </w:rPr>
        <w:t xml:space="preserve">,00 EUR. </w:t>
      </w:r>
      <w:r w:rsidR="0094503A" w:rsidRPr="00D617E4">
        <w:rPr>
          <w:sz w:val="24"/>
          <w:szCs w:val="24"/>
        </w:rPr>
        <w:t xml:space="preserve">Nedaňové príjmy predstavujú </w:t>
      </w:r>
      <w:r w:rsidR="00AA66B4">
        <w:rPr>
          <w:b/>
          <w:sz w:val="24"/>
          <w:szCs w:val="24"/>
        </w:rPr>
        <w:t>22,45</w:t>
      </w:r>
      <w:r w:rsidR="0094503A" w:rsidRPr="00D617E4">
        <w:rPr>
          <w:b/>
          <w:sz w:val="24"/>
          <w:szCs w:val="24"/>
        </w:rPr>
        <w:t xml:space="preserve"> %</w:t>
      </w:r>
      <w:r w:rsidR="0094503A" w:rsidRPr="00D617E4">
        <w:rPr>
          <w:sz w:val="24"/>
          <w:szCs w:val="24"/>
        </w:rPr>
        <w:t xml:space="preserve"> z celkových príjmov na rok 2018.</w:t>
      </w:r>
    </w:p>
    <w:p w:rsidR="00245255" w:rsidRPr="00EA645E" w:rsidRDefault="00245255" w:rsidP="00245255">
      <w:pPr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Transfery</w:t>
      </w:r>
    </w:p>
    <w:p w:rsidR="00332221" w:rsidRPr="00D617E4" w:rsidRDefault="000B5C19" w:rsidP="000B5C19">
      <w:pPr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     </w:t>
      </w:r>
      <w:r w:rsidR="00245255" w:rsidRPr="00D617E4">
        <w:rPr>
          <w:sz w:val="24"/>
          <w:szCs w:val="24"/>
        </w:rPr>
        <w:t>Transfery v rámci verejnej správy predstavujú transfery na úhradu preneseného výkonu štátnej správy, dotácie zo štátneho rozpočtu na aktívne opatrenia trhu práce a verejno-prospešné práce.</w:t>
      </w:r>
      <w:r w:rsidR="00332221" w:rsidRPr="00D617E4">
        <w:rPr>
          <w:sz w:val="24"/>
          <w:szCs w:val="24"/>
        </w:rPr>
        <w:t xml:space="preserve"> </w:t>
      </w:r>
      <w:r w:rsidR="002459D1" w:rsidRPr="00D617E4">
        <w:rPr>
          <w:sz w:val="24"/>
          <w:szCs w:val="24"/>
        </w:rPr>
        <w:t>V roku 2018 je plánova</w:t>
      </w:r>
      <w:r w:rsidR="00FF6524">
        <w:rPr>
          <w:sz w:val="24"/>
          <w:szCs w:val="24"/>
        </w:rPr>
        <w:t>ný príjem z transferov</w:t>
      </w:r>
      <w:r w:rsidR="002459D1" w:rsidRPr="00D617E4">
        <w:rPr>
          <w:sz w:val="24"/>
          <w:szCs w:val="24"/>
        </w:rPr>
        <w:t xml:space="preserve"> </w:t>
      </w:r>
      <w:r w:rsidR="007328D6">
        <w:rPr>
          <w:b/>
          <w:sz w:val="24"/>
          <w:szCs w:val="24"/>
        </w:rPr>
        <w:t>122 225</w:t>
      </w:r>
      <w:r w:rsidR="00AA172C">
        <w:rPr>
          <w:b/>
          <w:sz w:val="24"/>
          <w:szCs w:val="24"/>
        </w:rPr>
        <w:t>,00</w:t>
      </w:r>
      <w:r w:rsidR="002459D1" w:rsidRPr="00D617E4">
        <w:rPr>
          <w:b/>
          <w:sz w:val="24"/>
          <w:szCs w:val="24"/>
        </w:rPr>
        <w:t xml:space="preserve"> EUR</w:t>
      </w:r>
      <w:r w:rsidR="0094503A" w:rsidRPr="00D617E4">
        <w:rPr>
          <w:sz w:val="24"/>
          <w:szCs w:val="24"/>
        </w:rPr>
        <w:t xml:space="preserve"> ( </w:t>
      </w:r>
      <w:r w:rsidR="007328D6">
        <w:rPr>
          <w:b/>
          <w:sz w:val="24"/>
          <w:szCs w:val="24"/>
        </w:rPr>
        <w:t>23</w:t>
      </w:r>
      <w:r w:rsidR="00FF6524">
        <w:rPr>
          <w:b/>
          <w:sz w:val="24"/>
          <w:szCs w:val="24"/>
        </w:rPr>
        <w:t>,42</w:t>
      </w:r>
      <w:r w:rsidR="0094503A" w:rsidRPr="00D617E4">
        <w:rPr>
          <w:b/>
          <w:sz w:val="24"/>
          <w:szCs w:val="24"/>
        </w:rPr>
        <w:t xml:space="preserve"> %</w:t>
      </w:r>
      <w:r w:rsidR="00FF6524">
        <w:rPr>
          <w:sz w:val="24"/>
          <w:szCs w:val="24"/>
        </w:rPr>
        <w:t xml:space="preserve"> z celkových príjmov ), z toho dotácia na dobudovanie kanalizácie z Environmentálneho fondu </w:t>
      </w:r>
      <w:r w:rsidR="00FF6524" w:rsidRPr="00FF6524">
        <w:rPr>
          <w:b/>
          <w:sz w:val="24"/>
          <w:szCs w:val="24"/>
        </w:rPr>
        <w:t>100 000,00 EUR</w:t>
      </w:r>
      <w:r w:rsidR="00FF6524">
        <w:rPr>
          <w:sz w:val="24"/>
          <w:szCs w:val="24"/>
        </w:rPr>
        <w:t xml:space="preserve"> a dotácia na detské ihrisko v miestnej Materskej škole vo výške </w:t>
      </w:r>
      <w:r w:rsidR="00FF6524" w:rsidRPr="00FF6524">
        <w:rPr>
          <w:b/>
          <w:sz w:val="24"/>
          <w:szCs w:val="24"/>
        </w:rPr>
        <w:t>8 500,00 EUR</w:t>
      </w:r>
      <w:r w:rsidR="00FF6524">
        <w:rPr>
          <w:sz w:val="24"/>
          <w:szCs w:val="24"/>
        </w:rPr>
        <w:t xml:space="preserve">. </w:t>
      </w:r>
    </w:p>
    <w:p w:rsidR="00245255" w:rsidRPr="00EA645E" w:rsidRDefault="002459D1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A645E">
        <w:rPr>
          <w:rFonts w:cstheme="minorHAnsi"/>
          <w:b/>
          <w:sz w:val="28"/>
          <w:szCs w:val="28"/>
          <w:u w:val="single"/>
        </w:rPr>
        <w:t>Kapitálové príjmy</w:t>
      </w:r>
    </w:p>
    <w:p w:rsidR="00245255" w:rsidRDefault="00245255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32221" w:rsidRDefault="000B5C19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2459D1">
        <w:rPr>
          <w:rFonts w:cstheme="minorHAnsi"/>
          <w:sz w:val="24"/>
          <w:szCs w:val="24"/>
        </w:rPr>
        <w:t>V roku 2018 nie je v rozpočte za</w:t>
      </w:r>
      <w:r w:rsidR="00947081">
        <w:rPr>
          <w:rFonts w:cstheme="minorHAnsi"/>
          <w:sz w:val="24"/>
          <w:szCs w:val="24"/>
        </w:rPr>
        <w:t xml:space="preserve">hrnutý žiadny kapitálový príjem, teda príjem z predaja majetku. </w:t>
      </w:r>
      <w:r w:rsidR="002459D1">
        <w:rPr>
          <w:rFonts w:cstheme="minorHAnsi"/>
          <w:sz w:val="24"/>
          <w:szCs w:val="24"/>
        </w:rPr>
        <w:t xml:space="preserve"> </w:t>
      </w:r>
    </w:p>
    <w:p w:rsidR="00905E89" w:rsidRDefault="00905E8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EA645E" w:rsidRP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A645E" w:rsidRPr="0085335F" w:rsidRDefault="0085335F" w:rsidP="0085335F">
      <w:pPr>
        <w:pStyle w:val="Odsekzoznamu"/>
        <w:numPr>
          <w:ilvl w:val="1"/>
          <w:numId w:val="16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  <w:r w:rsidRPr="0085335F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EA645E" w:rsidRPr="0085335F">
        <w:rPr>
          <w:rFonts w:cstheme="minorHAnsi"/>
          <w:b/>
          <w:bCs/>
          <w:sz w:val="28"/>
          <w:szCs w:val="28"/>
          <w:u w:val="single"/>
        </w:rPr>
        <w:t>V</w:t>
      </w:r>
      <w:r w:rsidR="00273CFF">
        <w:rPr>
          <w:rFonts w:cstheme="minorHAnsi"/>
          <w:b/>
          <w:bCs/>
          <w:sz w:val="28"/>
          <w:szCs w:val="28"/>
          <w:u w:val="single"/>
        </w:rPr>
        <w:t>ÝDAVKY</w:t>
      </w:r>
    </w:p>
    <w:p w:rsidR="00EA645E" w:rsidRDefault="00EA645E" w:rsidP="00EA645E">
      <w:pPr>
        <w:jc w:val="both"/>
        <w:rPr>
          <w:rFonts w:cstheme="minorHAnsi"/>
          <w:sz w:val="24"/>
          <w:szCs w:val="24"/>
        </w:rPr>
      </w:pPr>
    </w:p>
    <w:p w:rsidR="00EA645E" w:rsidRDefault="0009131D" w:rsidP="00EA645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EA645E" w:rsidRPr="00494297">
        <w:rPr>
          <w:rFonts w:cstheme="minorHAnsi"/>
          <w:sz w:val="24"/>
          <w:szCs w:val="24"/>
        </w:rPr>
        <w:t xml:space="preserve">Výdavky rozpočtu obce sú </w:t>
      </w:r>
      <w:r>
        <w:rPr>
          <w:rFonts w:cstheme="minorHAnsi"/>
          <w:sz w:val="24"/>
          <w:szCs w:val="24"/>
        </w:rPr>
        <w:t xml:space="preserve">podrobne </w:t>
      </w:r>
      <w:r w:rsidR="00EA645E" w:rsidRPr="00494297">
        <w:rPr>
          <w:rFonts w:cstheme="minorHAnsi"/>
          <w:sz w:val="24"/>
          <w:szCs w:val="24"/>
        </w:rPr>
        <w:t>definované v § 7 Zákona č. 583/2004 Z. z. o rozpočtových pravidlách územnej samosprávy v z. n. p.</w:t>
      </w:r>
    </w:p>
    <w:p w:rsidR="0009131D" w:rsidRPr="00494297" w:rsidRDefault="0009131D" w:rsidP="00EA645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 rozpočtu obce sa uhrádzajú najmä výdavky na výkon samosprávnych pôsobností obce, správu, údržbu a zhodnocovanie majetku obce, na činnosť rozpočtových a príspevkových organizácií, výdavky na úhradu nákladov preneseného výkonu štátnej správy, úroky z prijatých úverov, pôžičiek a </w:t>
      </w:r>
      <w:r w:rsidR="00273CFF">
        <w:rPr>
          <w:rFonts w:cstheme="minorHAnsi"/>
          <w:sz w:val="24"/>
          <w:szCs w:val="24"/>
        </w:rPr>
        <w:t xml:space="preserve">návratných finančných výpomocí a iné. </w:t>
      </w:r>
    </w:p>
    <w:p w:rsidR="00E01FB8" w:rsidRDefault="00B56126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    </w:t>
      </w:r>
    </w:p>
    <w:p w:rsidR="000416F4" w:rsidRDefault="000416F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E01FB8" w:rsidRPr="00DC1C57" w:rsidRDefault="00E01FB8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09131D" w:rsidRPr="00FE1612" w:rsidRDefault="0009131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FE1612">
        <w:rPr>
          <w:rFonts w:cstheme="minorHAnsi"/>
          <w:b/>
          <w:sz w:val="24"/>
          <w:szCs w:val="24"/>
          <w:u w:val="single"/>
        </w:rPr>
        <w:lastRenderedPageBreak/>
        <w:t>Výdavky obce v členení podľa programovej štruktúry</w:t>
      </w:r>
    </w:p>
    <w:p w:rsidR="00767D4F" w:rsidRPr="00E01FB8" w:rsidRDefault="00767D4F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lang w:val="en-GB"/>
        </w:rPr>
      </w:pPr>
    </w:p>
    <w:p w:rsidR="008A5F11" w:rsidRPr="0009131D" w:rsidRDefault="00C6442B" w:rsidP="00494297">
      <w:p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 xml:space="preserve">Program 1: </w:t>
      </w:r>
      <w:r w:rsidR="008A5F11" w:rsidRPr="0009131D">
        <w:rPr>
          <w:b/>
          <w:sz w:val="24"/>
          <w:szCs w:val="24"/>
        </w:rPr>
        <w:t>Plánovanie, manažment, kontrola</w:t>
      </w:r>
    </w:p>
    <w:p w:rsidR="00C6442B" w:rsidRDefault="00CD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tomto programe sú zahrnuté personálne výdavky, cestovné náhrady, poštové a telekomunikačné služby, údržba a oprava budov a objektov, poistenie budov, energie obce, všeobecné služby, špeciálne služby, členské príspevky</w:t>
      </w:r>
      <w:r w:rsidR="00AE0431">
        <w:rPr>
          <w:rFonts w:cstheme="minorHAnsi"/>
          <w:sz w:val="24"/>
          <w:szCs w:val="24"/>
        </w:rPr>
        <w:t xml:space="preserve"> a iné</w:t>
      </w:r>
      <w:r>
        <w:rPr>
          <w:rFonts w:cstheme="minorHAnsi"/>
          <w:sz w:val="24"/>
          <w:szCs w:val="24"/>
        </w:rPr>
        <w:t xml:space="preserve">. </w:t>
      </w:r>
    </w:p>
    <w:p w:rsidR="00CD4297" w:rsidRDefault="00CD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234" w:type="dxa"/>
        <w:tblInd w:w="-34" w:type="dxa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62B32" w:rsidRPr="00E84981" w:rsidTr="00B56126">
        <w:trPr>
          <w:trHeight w:val="411"/>
        </w:trPr>
        <w:tc>
          <w:tcPr>
            <w:tcW w:w="1418" w:type="dxa"/>
            <w:vMerge w:val="restart"/>
            <w:shd w:val="clear" w:color="auto" w:fill="DBE5F1" w:themeFill="accent1" w:themeFillTint="33"/>
            <w:vAlign w:val="center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2017</w:t>
            </w:r>
          </w:p>
        </w:tc>
        <w:tc>
          <w:tcPr>
            <w:tcW w:w="1400" w:type="dxa"/>
            <w:vMerge w:val="restart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SKUTOČNOSŤ 2017</w:t>
            </w:r>
          </w:p>
        </w:tc>
        <w:tc>
          <w:tcPr>
            <w:tcW w:w="3708" w:type="dxa"/>
            <w:gridSpan w:val="3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E62B32" w:rsidRPr="00E84981" w:rsidTr="00B56126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236" w:type="dxa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1236" w:type="dxa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</w:p>
        </w:tc>
      </w:tr>
      <w:tr w:rsidR="00E62B32" w:rsidRPr="00E84981" w:rsidTr="00B56126">
        <w:tc>
          <w:tcPr>
            <w:tcW w:w="1418" w:type="dxa"/>
          </w:tcPr>
          <w:p w:rsidR="00E62B32" w:rsidRPr="00703645" w:rsidRDefault="00E62B32" w:rsidP="00B56126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1.Plánovanie, manažment, kontrola</w:t>
            </w:r>
          </w:p>
        </w:tc>
        <w:tc>
          <w:tcPr>
            <w:tcW w:w="1236" w:type="dxa"/>
            <w:vAlign w:val="center"/>
          </w:tcPr>
          <w:p w:rsidR="00E62B32" w:rsidRPr="009D5CD1" w:rsidRDefault="00E62B32" w:rsidP="00B56126">
            <w:pPr>
              <w:jc w:val="right"/>
              <w:rPr>
                <w:sz w:val="20"/>
                <w:szCs w:val="20"/>
              </w:rPr>
            </w:pPr>
            <w:r w:rsidRPr="009D5CD1">
              <w:rPr>
                <w:sz w:val="20"/>
                <w:szCs w:val="20"/>
              </w:rPr>
              <w:t>125 088,06</w:t>
            </w:r>
          </w:p>
        </w:tc>
        <w:tc>
          <w:tcPr>
            <w:tcW w:w="1236" w:type="dxa"/>
            <w:vAlign w:val="center"/>
          </w:tcPr>
          <w:p w:rsidR="00E62B32" w:rsidRPr="009D5CD1" w:rsidRDefault="009D5CD1" w:rsidP="00B56126">
            <w:pPr>
              <w:jc w:val="right"/>
              <w:rPr>
                <w:sz w:val="20"/>
                <w:szCs w:val="20"/>
              </w:rPr>
            </w:pPr>
            <w:r w:rsidRPr="009D5CD1">
              <w:rPr>
                <w:sz w:val="20"/>
                <w:szCs w:val="20"/>
              </w:rPr>
              <w:t>98 899,57</w:t>
            </w:r>
          </w:p>
        </w:tc>
        <w:tc>
          <w:tcPr>
            <w:tcW w:w="1236" w:type="dxa"/>
            <w:vAlign w:val="center"/>
          </w:tcPr>
          <w:p w:rsidR="00E62B32" w:rsidRPr="009D5CD1" w:rsidRDefault="00E62B32" w:rsidP="00B56126">
            <w:pPr>
              <w:jc w:val="right"/>
              <w:rPr>
                <w:sz w:val="20"/>
                <w:szCs w:val="20"/>
              </w:rPr>
            </w:pPr>
            <w:r w:rsidRPr="009D5CD1">
              <w:rPr>
                <w:sz w:val="20"/>
                <w:szCs w:val="20"/>
              </w:rPr>
              <w:t>103 896,00</w:t>
            </w:r>
          </w:p>
        </w:tc>
        <w:tc>
          <w:tcPr>
            <w:tcW w:w="1400" w:type="dxa"/>
            <w:vAlign w:val="center"/>
          </w:tcPr>
          <w:p w:rsidR="00E62B32" w:rsidRPr="00E84981" w:rsidRDefault="0039731A" w:rsidP="00B56126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122 524,54</w:t>
            </w:r>
          </w:p>
        </w:tc>
        <w:tc>
          <w:tcPr>
            <w:tcW w:w="1236" w:type="dxa"/>
            <w:vAlign w:val="center"/>
          </w:tcPr>
          <w:p w:rsidR="00E62B32" w:rsidRPr="009D5CD1" w:rsidRDefault="009C3C2E" w:rsidP="009C3C2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5A159C">
              <w:rPr>
                <w:sz w:val="20"/>
                <w:szCs w:val="20"/>
              </w:rPr>
              <w:t>6 103,00</w:t>
            </w:r>
          </w:p>
        </w:tc>
        <w:tc>
          <w:tcPr>
            <w:tcW w:w="1236" w:type="dxa"/>
            <w:vAlign w:val="center"/>
          </w:tcPr>
          <w:p w:rsidR="00E62B32" w:rsidRPr="009D5CD1" w:rsidRDefault="00037F6A" w:rsidP="00DE0062">
            <w:pPr>
              <w:jc w:val="right"/>
              <w:rPr>
                <w:sz w:val="20"/>
                <w:szCs w:val="20"/>
              </w:rPr>
            </w:pPr>
            <w:r w:rsidRPr="00037F6A">
              <w:rPr>
                <w:sz w:val="20"/>
                <w:szCs w:val="20"/>
              </w:rPr>
              <w:t>1</w:t>
            </w:r>
            <w:r w:rsidR="005A159C">
              <w:rPr>
                <w:sz w:val="20"/>
                <w:szCs w:val="20"/>
              </w:rPr>
              <w:t>08 061,64</w:t>
            </w:r>
          </w:p>
        </w:tc>
        <w:tc>
          <w:tcPr>
            <w:tcW w:w="1236" w:type="dxa"/>
            <w:vAlign w:val="center"/>
          </w:tcPr>
          <w:p w:rsidR="00E62B32" w:rsidRPr="009D5CD1" w:rsidRDefault="009D5CD1" w:rsidP="00B56126">
            <w:pPr>
              <w:jc w:val="right"/>
              <w:rPr>
                <w:sz w:val="20"/>
                <w:szCs w:val="20"/>
              </w:rPr>
            </w:pPr>
            <w:r w:rsidRPr="009D5CD1">
              <w:rPr>
                <w:sz w:val="20"/>
                <w:szCs w:val="20"/>
              </w:rPr>
              <w:t>1</w:t>
            </w:r>
            <w:r w:rsidR="005A159C">
              <w:rPr>
                <w:sz w:val="20"/>
                <w:szCs w:val="20"/>
              </w:rPr>
              <w:t>07 699,22</w:t>
            </w:r>
          </w:p>
        </w:tc>
      </w:tr>
    </w:tbl>
    <w:p w:rsidR="00E62B32" w:rsidRDefault="00E62B3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23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62B32" w:rsidRPr="00C6442B" w:rsidTr="00B56126">
        <w:tc>
          <w:tcPr>
            <w:tcW w:w="10234" w:type="dxa"/>
            <w:gridSpan w:val="8"/>
          </w:tcPr>
          <w:p w:rsidR="00E62B32" w:rsidRPr="00760D5A" w:rsidRDefault="00E62B32" w:rsidP="00B56126">
            <w:pPr>
              <w:rPr>
                <w:sz w:val="24"/>
                <w:szCs w:val="24"/>
                <w:u w:val="single"/>
              </w:rPr>
            </w:pPr>
          </w:p>
          <w:p w:rsidR="00E62B32" w:rsidRPr="00760D5A" w:rsidRDefault="00E62B32" w:rsidP="00B56126">
            <w:pPr>
              <w:rPr>
                <w:b/>
                <w:sz w:val="24"/>
                <w:szCs w:val="24"/>
              </w:rPr>
            </w:pPr>
            <w:r w:rsidRPr="00760D5A">
              <w:rPr>
                <w:b/>
                <w:sz w:val="24"/>
                <w:szCs w:val="24"/>
              </w:rPr>
              <w:t>Program 2: Služby občanom</w:t>
            </w:r>
          </w:p>
          <w:p w:rsidR="00E62B32" w:rsidRPr="00760D5A" w:rsidRDefault="00E62B32" w:rsidP="00B56126">
            <w:pPr>
              <w:rPr>
                <w:sz w:val="24"/>
                <w:szCs w:val="24"/>
              </w:rPr>
            </w:pPr>
            <w:r w:rsidRPr="00760D5A">
              <w:rPr>
                <w:sz w:val="24"/>
                <w:szCs w:val="24"/>
              </w:rPr>
              <w:t>Program zahŕňa výdavky za správu a údržbu cintorína ( energie, vodné, stočné, služby, materiál ).</w:t>
            </w:r>
          </w:p>
          <w:p w:rsidR="00E62B32" w:rsidRPr="00760D5A" w:rsidRDefault="00E62B32" w:rsidP="00B56126">
            <w:pPr>
              <w:rPr>
                <w:sz w:val="24"/>
                <w:szCs w:val="24"/>
              </w:rPr>
            </w:pPr>
          </w:p>
        </w:tc>
      </w:tr>
      <w:tr w:rsidR="00E62B32" w:rsidRPr="00E84981" w:rsidTr="00B5612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11"/>
        </w:trPr>
        <w:tc>
          <w:tcPr>
            <w:tcW w:w="1418" w:type="dxa"/>
            <w:vMerge w:val="restart"/>
            <w:shd w:val="clear" w:color="auto" w:fill="DBE5F1" w:themeFill="accent1" w:themeFillTint="33"/>
            <w:vAlign w:val="center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2017</w:t>
            </w:r>
          </w:p>
        </w:tc>
        <w:tc>
          <w:tcPr>
            <w:tcW w:w="1400" w:type="dxa"/>
            <w:vMerge w:val="restart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SKUTOČNOSŤ 2017</w:t>
            </w:r>
          </w:p>
        </w:tc>
        <w:tc>
          <w:tcPr>
            <w:tcW w:w="3708" w:type="dxa"/>
            <w:gridSpan w:val="3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E62B32" w:rsidRPr="00E84981" w:rsidTr="00B5612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236" w:type="dxa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1236" w:type="dxa"/>
            <w:shd w:val="clear" w:color="auto" w:fill="DBE5F1" w:themeFill="accent1" w:themeFillTint="33"/>
          </w:tcPr>
          <w:p w:rsidR="00E62B32" w:rsidRPr="00E84981" w:rsidRDefault="00E62B32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</w:p>
        </w:tc>
      </w:tr>
      <w:tr w:rsidR="00E62B32" w:rsidRPr="00E84981" w:rsidTr="00B00D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418" w:type="dxa"/>
            <w:vAlign w:val="center"/>
          </w:tcPr>
          <w:p w:rsidR="00E62B32" w:rsidRPr="00703645" w:rsidRDefault="00E62B32" w:rsidP="00B00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Služby občanom</w:t>
            </w:r>
          </w:p>
        </w:tc>
        <w:tc>
          <w:tcPr>
            <w:tcW w:w="1236" w:type="dxa"/>
            <w:vAlign w:val="center"/>
          </w:tcPr>
          <w:p w:rsidR="00E62B32" w:rsidRPr="00A75DED" w:rsidRDefault="00E62B32" w:rsidP="00B56126">
            <w:pPr>
              <w:jc w:val="right"/>
              <w:rPr>
                <w:sz w:val="20"/>
                <w:szCs w:val="20"/>
                <w:highlight w:val="yellow"/>
              </w:rPr>
            </w:pPr>
            <w:r w:rsidRPr="009D5CD1">
              <w:rPr>
                <w:sz w:val="20"/>
                <w:szCs w:val="20"/>
              </w:rPr>
              <w:t>583,84</w:t>
            </w:r>
          </w:p>
        </w:tc>
        <w:tc>
          <w:tcPr>
            <w:tcW w:w="1236" w:type="dxa"/>
            <w:vAlign w:val="center"/>
          </w:tcPr>
          <w:p w:rsidR="00E62B32" w:rsidRPr="00E84981" w:rsidRDefault="009D5CD1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389,61</w:t>
            </w:r>
          </w:p>
        </w:tc>
        <w:tc>
          <w:tcPr>
            <w:tcW w:w="1236" w:type="dxa"/>
            <w:vAlign w:val="center"/>
          </w:tcPr>
          <w:p w:rsidR="00E62B32" w:rsidRPr="009D5CD1" w:rsidRDefault="00E62B32" w:rsidP="00B56126">
            <w:pPr>
              <w:jc w:val="right"/>
              <w:rPr>
                <w:sz w:val="20"/>
                <w:szCs w:val="20"/>
              </w:rPr>
            </w:pPr>
            <w:r w:rsidRPr="009D5CD1">
              <w:rPr>
                <w:sz w:val="20"/>
                <w:szCs w:val="20"/>
              </w:rPr>
              <w:t>2 710,00</w:t>
            </w:r>
          </w:p>
        </w:tc>
        <w:tc>
          <w:tcPr>
            <w:tcW w:w="1400" w:type="dxa"/>
            <w:vAlign w:val="center"/>
          </w:tcPr>
          <w:p w:rsidR="00E62B32" w:rsidRPr="009D5CD1" w:rsidRDefault="00E62B32" w:rsidP="00E62B32">
            <w:pPr>
              <w:jc w:val="right"/>
              <w:rPr>
                <w:sz w:val="20"/>
                <w:szCs w:val="20"/>
              </w:rPr>
            </w:pPr>
          </w:p>
          <w:p w:rsidR="00E62B32" w:rsidRPr="009D5CD1" w:rsidRDefault="00E62B32" w:rsidP="00E62B32">
            <w:pPr>
              <w:jc w:val="right"/>
              <w:rPr>
                <w:sz w:val="20"/>
                <w:szCs w:val="20"/>
              </w:rPr>
            </w:pPr>
            <w:r w:rsidRPr="002E0C2F">
              <w:rPr>
                <w:sz w:val="20"/>
                <w:szCs w:val="20"/>
              </w:rPr>
              <w:t>3</w:t>
            </w:r>
            <w:r w:rsidR="009C3C2E">
              <w:rPr>
                <w:sz w:val="20"/>
                <w:szCs w:val="20"/>
              </w:rPr>
              <w:t> 492,22</w:t>
            </w:r>
          </w:p>
          <w:p w:rsidR="00E62B32" w:rsidRPr="009D5CD1" w:rsidRDefault="00E62B32" w:rsidP="00E62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E62B32" w:rsidRPr="009D5CD1" w:rsidRDefault="005A159C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500,00</w:t>
            </w:r>
          </w:p>
        </w:tc>
        <w:tc>
          <w:tcPr>
            <w:tcW w:w="1236" w:type="dxa"/>
            <w:vAlign w:val="center"/>
          </w:tcPr>
          <w:p w:rsidR="00E62B32" w:rsidRPr="00E84981" w:rsidRDefault="005A159C" w:rsidP="005A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766,00</w:t>
            </w:r>
          </w:p>
        </w:tc>
        <w:tc>
          <w:tcPr>
            <w:tcW w:w="1236" w:type="dxa"/>
            <w:vAlign w:val="center"/>
          </w:tcPr>
          <w:p w:rsidR="00E62B32" w:rsidRPr="00E84981" w:rsidRDefault="005A159C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782,64</w:t>
            </w:r>
          </w:p>
        </w:tc>
      </w:tr>
      <w:tr w:rsidR="00E62B32" w:rsidRPr="00C6442B" w:rsidTr="00E62B32">
        <w:tc>
          <w:tcPr>
            <w:tcW w:w="10234" w:type="dxa"/>
            <w:gridSpan w:val="8"/>
          </w:tcPr>
          <w:p w:rsidR="00E62B32" w:rsidRDefault="00E62B32" w:rsidP="00F77651">
            <w:pPr>
              <w:rPr>
                <w:sz w:val="24"/>
                <w:szCs w:val="24"/>
              </w:rPr>
            </w:pPr>
          </w:p>
          <w:p w:rsidR="00B25EC9" w:rsidRPr="00C6442B" w:rsidRDefault="00B25EC9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:rsidTr="00E62B32">
        <w:tc>
          <w:tcPr>
            <w:tcW w:w="10234" w:type="dxa"/>
            <w:gridSpan w:val="8"/>
          </w:tcPr>
          <w:p w:rsidR="00E62B32" w:rsidRPr="00760D5A" w:rsidRDefault="00E62B32" w:rsidP="00F77651">
            <w:pPr>
              <w:rPr>
                <w:b/>
                <w:sz w:val="24"/>
                <w:szCs w:val="24"/>
              </w:rPr>
            </w:pPr>
            <w:r w:rsidRPr="00760D5A">
              <w:rPr>
                <w:b/>
                <w:sz w:val="24"/>
                <w:szCs w:val="24"/>
              </w:rPr>
              <w:t>Program 3: Odpadové hospodárstvo</w:t>
            </w:r>
          </w:p>
          <w:p w:rsidR="00E62B32" w:rsidRPr="00760D5A" w:rsidRDefault="00E62B32" w:rsidP="000B5C19">
            <w:pPr>
              <w:jc w:val="both"/>
              <w:rPr>
                <w:sz w:val="24"/>
                <w:szCs w:val="24"/>
              </w:rPr>
            </w:pPr>
            <w:r w:rsidRPr="00760D5A">
              <w:rPr>
                <w:sz w:val="24"/>
                <w:szCs w:val="24"/>
              </w:rPr>
              <w:t>V rámci programu sú z bežných výdavkov hradené naj</w:t>
            </w:r>
            <w:r w:rsidR="009C3C2E" w:rsidRPr="00760D5A">
              <w:rPr>
                <w:sz w:val="24"/>
                <w:szCs w:val="24"/>
              </w:rPr>
              <w:t>mä vývoz komunálneho odpadu ( 11</w:t>
            </w:r>
            <w:r w:rsidRPr="00760D5A">
              <w:rPr>
                <w:sz w:val="24"/>
                <w:szCs w:val="24"/>
              </w:rPr>
              <w:t> 000,00 EUR ) a vývoz separo</w:t>
            </w:r>
            <w:r w:rsidR="0009131D" w:rsidRPr="00760D5A">
              <w:rPr>
                <w:sz w:val="24"/>
                <w:szCs w:val="24"/>
              </w:rPr>
              <w:t>vaného odpadu ( 2 400,00 EUR ).</w:t>
            </w:r>
          </w:p>
          <w:p w:rsidR="00E62B32" w:rsidRPr="00760D5A" w:rsidRDefault="00E62B32" w:rsidP="000B5C19">
            <w:pPr>
              <w:jc w:val="both"/>
              <w:rPr>
                <w:sz w:val="24"/>
                <w:szCs w:val="24"/>
              </w:rPr>
            </w:pPr>
          </w:p>
          <w:tbl>
            <w:tblPr>
              <w:tblStyle w:val="Mriekatabuky"/>
              <w:tblW w:w="10094" w:type="dxa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760D5A" w:rsidTr="00E62B32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DBE5F1" w:themeFill="accent1" w:themeFillTint="33"/>
                  <w:vAlign w:val="center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2015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SKUTOČNÉ PLNENIE 2016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SCHVÁLENÝ ROZPOČET 2017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 xml:space="preserve"> SKUTOČNOSŤ 2017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760D5A" w:rsidTr="00E62B32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DBE5F1" w:themeFill="accent1" w:themeFillTint="33"/>
                  <w:vAlign w:val="center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2018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2019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2020</w:t>
                  </w:r>
                </w:p>
              </w:tc>
            </w:tr>
            <w:tr w:rsidR="00E62B32" w:rsidRPr="00E84981" w:rsidTr="00B00D91">
              <w:tc>
                <w:tcPr>
                  <w:tcW w:w="1418" w:type="dxa"/>
                  <w:vAlign w:val="center"/>
                </w:tcPr>
                <w:p w:rsidR="00E62B32" w:rsidRPr="00760D5A" w:rsidRDefault="00E62B32" w:rsidP="00B00D91">
                  <w:pPr>
                    <w:rPr>
                      <w:sz w:val="20"/>
                      <w:szCs w:val="20"/>
                    </w:rPr>
                  </w:pPr>
                  <w:r w:rsidRPr="00760D5A">
                    <w:rPr>
                      <w:sz w:val="20"/>
                      <w:szCs w:val="20"/>
                    </w:rPr>
                    <w:t>3. Odpadové hospodárstvo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760D5A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760D5A">
                    <w:rPr>
                      <w:sz w:val="20"/>
                      <w:szCs w:val="20"/>
                    </w:rPr>
                    <w:t>12 444,88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760D5A" w:rsidRDefault="005B1FB7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760D5A">
                    <w:rPr>
                      <w:sz w:val="20"/>
                      <w:szCs w:val="20"/>
                    </w:rPr>
                    <w:t>14 365,21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760D5A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760D5A">
                    <w:rPr>
                      <w:sz w:val="20"/>
                      <w:szCs w:val="20"/>
                    </w:rPr>
                    <w:t>11 200,00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760D5A" w:rsidRDefault="00E62B32" w:rsidP="00B56126">
                  <w:pPr>
                    <w:jc w:val="right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</w:p>
                <w:p w:rsidR="00E62B32" w:rsidRPr="00760D5A" w:rsidRDefault="00B84904" w:rsidP="00B56126">
                  <w:pPr>
                    <w:jc w:val="right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  <w:r w:rsidRPr="00760D5A"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14 534,30</w:t>
                  </w:r>
                </w:p>
                <w:p w:rsidR="00E62B32" w:rsidRPr="00760D5A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E62B32" w:rsidRPr="00760D5A" w:rsidRDefault="005A159C" w:rsidP="009C3C2E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17 700</w:t>
                  </w:r>
                  <w:r w:rsidR="00E62B32" w:rsidRPr="00760D5A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760D5A" w:rsidRDefault="005A159C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18 848</w:t>
                  </w:r>
                  <w:r w:rsidR="009C3C2E" w:rsidRPr="00760D5A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5A159C" w:rsidP="005A159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20 001,92</w:t>
                  </w:r>
                </w:p>
              </w:tc>
            </w:tr>
          </w:tbl>
          <w:p w:rsidR="00B25EC9" w:rsidRDefault="00B25EC9" w:rsidP="00F77651">
            <w:pPr>
              <w:rPr>
                <w:sz w:val="24"/>
                <w:szCs w:val="24"/>
              </w:rPr>
            </w:pPr>
          </w:p>
          <w:p w:rsidR="00037F6A" w:rsidRPr="00F77651" w:rsidRDefault="00037F6A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:rsidTr="00E62B32">
        <w:tc>
          <w:tcPr>
            <w:tcW w:w="10234" w:type="dxa"/>
            <w:gridSpan w:val="8"/>
          </w:tcPr>
          <w:p w:rsidR="00E62B32" w:rsidRPr="005A159C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4: Rozvoj bývania</w:t>
            </w:r>
          </w:p>
          <w:p w:rsidR="00E62B32" w:rsidRPr="005A159C" w:rsidRDefault="00E62B32" w:rsidP="005E6D33">
            <w:pPr>
              <w:jc w:val="both"/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Obec zabezpečuje v tomto programe správu bytového fondu ( energie, údržby, opravy, materiál ) a zároveň splácanie úveru, úrokov a pôžičiek, ktoré boli použité na výstavbu by</w:t>
            </w:r>
            <w:r w:rsidR="00B24AAD" w:rsidRPr="005A159C">
              <w:rPr>
                <w:sz w:val="24"/>
                <w:szCs w:val="24"/>
              </w:rPr>
              <w:t>tových jednotiek</w:t>
            </w:r>
            <w:r w:rsidRPr="005A159C">
              <w:rPr>
                <w:sz w:val="24"/>
                <w:szCs w:val="24"/>
              </w:rPr>
              <w:t>.</w:t>
            </w:r>
          </w:p>
          <w:p w:rsidR="00E62B32" w:rsidRPr="005A159C" w:rsidRDefault="00E62B32" w:rsidP="00F77651">
            <w:pPr>
              <w:rPr>
                <w:sz w:val="24"/>
                <w:szCs w:val="24"/>
              </w:rPr>
            </w:pPr>
          </w:p>
          <w:tbl>
            <w:tblPr>
              <w:tblStyle w:val="Mriekatabuky"/>
              <w:tblW w:w="10094" w:type="dxa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B56126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2015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2016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2017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SKUTOČNOSŤ 2017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B56126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2019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2020</w:t>
                  </w:r>
                </w:p>
              </w:tc>
            </w:tr>
            <w:tr w:rsidR="00E62B32" w:rsidRPr="00E84981" w:rsidTr="00B00D91">
              <w:tc>
                <w:tcPr>
                  <w:tcW w:w="1418" w:type="dxa"/>
                  <w:vAlign w:val="center"/>
                </w:tcPr>
                <w:p w:rsidR="00E62B32" w:rsidRPr="005A159C" w:rsidRDefault="00E62B32" w:rsidP="00B00D91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4. Rozvoj bývania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92 189,86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B24AAD" w:rsidP="00BD30C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81</w:t>
                  </w:r>
                  <w:r w:rsidR="00BD30C6" w:rsidRPr="005A159C">
                    <w:rPr>
                      <w:sz w:val="20"/>
                      <w:szCs w:val="20"/>
                    </w:rPr>
                    <w:t> </w:t>
                  </w:r>
                  <w:r w:rsidRPr="005A159C">
                    <w:rPr>
                      <w:sz w:val="20"/>
                      <w:szCs w:val="20"/>
                    </w:rPr>
                    <w:t>7</w:t>
                  </w:r>
                  <w:r w:rsidR="00BD30C6" w:rsidRPr="005A159C">
                    <w:rPr>
                      <w:sz w:val="20"/>
                      <w:szCs w:val="20"/>
                    </w:rPr>
                    <w:t>63,30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BD30C6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83 872,00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  <w:p w:rsidR="00E62B32" w:rsidRPr="005A159C" w:rsidRDefault="00FD6BE9" w:rsidP="00B56126">
                  <w:pPr>
                    <w:jc w:val="right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5A159C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84 418,34</w:t>
                  </w:r>
                </w:p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B2746F" w:rsidP="00B2746F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80 192</w:t>
                  </w:r>
                  <w:r w:rsidR="00F12D78" w:rsidRPr="005A159C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B2746F" w:rsidP="00F12D78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67 40</w:t>
                  </w:r>
                  <w:r w:rsidR="00F12D78" w:rsidRPr="005A159C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F12D78" w:rsidP="00F12D78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69</w:t>
                  </w:r>
                  <w:r w:rsidR="00B2746F" w:rsidRPr="005A159C">
                    <w:rPr>
                      <w:sz w:val="20"/>
                      <w:szCs w:val="20"/>
                    </w:rPr>
                    <w:t> 084,00</w:t>
                  </w:r>
                </w:p>
              </w:tc>
            </w:tr>
          </w:tbl>
          <w:p w:rsidR="00977636" w:rsidRPr="00F77651" w:rsidRDefault="00977636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:rsidTr="00E62B32">
        <w:tc>
          <w:tcPr>
            <w:tcW w:w="10234" w:type="dxa"/>
            <w:gridSpan w:val="8"/>
          </w:tcPr>
          <w:p w:rsidR="00037F6A" w:rsidRDefault="00037F6A" w:rsidP="00F77651">
            <w:pPr>
              <w:rPr>
                <w:b/>
                <w:sz w:val="24"/>
                <w:szCs w:val="24"/>
              </w:rPr>
            </w:pPr>
          </w:p>
          <w:p w:rsidR="00B2746F" w:rsidRDefault="00B2746F" w:rsidP="00F77651">
            <w:pPr>
              <w:rPr>
                <w:b/>
                <w:sz w:val="24"/>
                <w:szCs w:val="24"/>
              </w:rPr>
            </w:pPr>
          </w:p>
          <w:p w:rsidR="00E62B32" w:rsidRPr="005A159C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lastRenderedPageBreak/>
              <w:t>Program 5: Bezpečnosť, právo, poriadok</w:t>
            </w:r>
          </w:p>
          <w:p w:rsidR="00E62B32" w:rsidRPr="005A159C" w:rsidRDefault="00E62B32" w:rsidP="00F77651">
            <w:pPr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Výdavky v rámci tohto program predstavujú najmä materiálové zabezpečenie pre požiarnu ochranu.</w:t>
            </w:r>
          </w:p>
          <w:p w:rsidR="00E62B32" w:rsidRPr="005A159C" w:rsidRDefault="00E62B32" w:rsidP="00F77651">
            <w:pPr>
              <w:rPr>
                <w:sz w:val="24"/>
                <w:szCs w:val="24"/>
              </w:rPr>
            </w:pPr>
          </w:p>
          <w:tbl>
            <w:tblPr>
              <w:tblStyle w:val="Mriekatabuky"/>
              <w:tblW w:w="10094" w:type="dxa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B56126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2015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2016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2017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 SKUTOČNOSŤ 2017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B56126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2019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2020</w:t>
                  </w:r>
                </w:p>
              </w:tc>
            </w:tr>
            <w:tr w:rsidR="00E62B32" w:rsidRPr="00E84981" w:rsidTr="00B56126">
              <w:tc>
                <w:tcPr>
                  <w:tcW w:w="1418" w:type="dxa"/>
                </w:tcPr>
                <w:p w:rsidR="00E62B32" w:rsidRPr="005A159C" w:rsidRDefault="00E62B32" w:rsidP="00B56126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5. Bezpečnosť, právo, poriadok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3 969,20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977636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5 764,20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2 990,00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</w:p>
                <w:p w:rsidR="00E62B32" w:rsidRPr="005A159C" w:rsidRDefault="000D5990" w:rsidP="00B56126">
                  <w:pPr>
                    <w:jc w:val="right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  <w:r w:rsidRPr="005A159C"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7 182,26</w:t>
                  </w:r>
                </w:p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B2746F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4 905,00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B2746F" w:rsidP="00B2746F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3 270,00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B2746F" w:rsidP="000D5990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2 810,00</w:t>
                  </w:r>
                </w:p>
              </w:tc>
            </w:tr>
          </w:tbl>
          <w:p w:rsidR="00B25EC9" w:rsidRDefault="00B25EC9" w:rsidP="00F77651">
            <w:pPr>
              <w:rPr>
                <w:sz w:val="24"/>
                <w:szCs w:val="24"/>
              </w:rPr>
            </w:pPr>
          </w:p>
          <w:p w:rsidR="00037F6A" w:rsidRPr="00F77651" w:rsidRDefault="00037F6A" w:rsidP="00F77651">
            <w:pPr>
              <w:rPr>
                <w:sz w:val="24"/>
                <w:szCs w:val="24"/>
              </w:rPr>
            </w:pPr>
          </w:p>
        </w:tc>
      </w:tr>
      <w:tr w:rsidR="00E62B32" w:rsidRPr="00D2708F" w:rsidTr="00E62B32">
        <w:tc>
          <w:tcPr>
            <w:tcW w:w="10234" w:type="dxa"/>
            <w:gridSpan w:val="8"/>
          </w:tcPr>
          <w:p w:rsidR="00E62B32" w:rsidRPr="005A159C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lastRenderedPageBreak/>
              <w:t>Program 6: Šport</w:t>
            </w:r>
          </w:p>
          <w:p w:rsidR="00E62B32" w:rsidRPr="005A159C" w:rsidRDefault="00E62B32" w:rsidP="00F77651">
            <w:pPr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Obec financuje v rámci programu fungovanie miestnej Telovýchovnej</w:t>
            </w:r>
            <w:r w:rsidR="005E6D33" w:rsidRPr="005A159C">
              <w:rPr>
                <w:sz w:val="24"/>
                <w:szCs w:val="24"/>
              </w:rPr>
              <w:t xml:space="preserve"> jednoty a prevádzku posilňovne ( personálne, energie, vodné, stočné, materiál, bežný transfer TJ )</w:t>
            </w:r>
            <w:r w:rsidR="005A159C" w:rsidRPr="005A159C">
              <w:rPr>
                <w:sz w:val="24"/>
                <w:szCs w:val="24"/>
              </w:rPr>
              <w:t>.</w:t>
            </w:r>
          </w:p>
          <w:p w:rsidR="00E62B32" w:rsidRPr="005A159C" w:rsidRDefault="00E62B32" w:rsidP="00F77651">
            <w:pPr>
              <w:rPr>
                <w:sz w:val="24"/>
                <w:szCs w:val="24"/>
              </w:rPr>
            </w:pPr>
          </w:p>
          <w:tbl>
            <w:tblPr>
              <w:tblStyle w:val="Mriekatabuky"/>
              <w:tblW w:w="10094" w:type="dxa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B56126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2015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2016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2017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 SKUTOČNOSŤ 2017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B56126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2019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2020</w:t>
                  </w:r>
                </w:p>
              </w:tc>
            </w:tr>
            <w:tr w:rsidR="00E62B32" w:rsidRPr="00E84981" w:rsidTr="00B00D91">
              <w:tc>
                <w:tcPr>
                  <w:tcW w:w="1418" w:type="dxa"/>
                  <w:vAlign w:val="center"/>
                </w:tcPr>
                <w:p w:rsidR="00E62B32" w:rsidRPr="005A159C" w:rsidRDefault="00E62B32" w:rsidP="00B00D91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6. Šport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9 404,42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613D28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17 823,39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8 770,00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</w:p>
                <w:p w:rsidR="00E62B32" w:rsidRPr="005A159C" w:rsidRDefault="003E142C" w:rsidP="00B56126">
                  <w:pPr>
                    <w:jc w:val="right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  <w:r w:rsidRPr="005A159C"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16 562,79</w:t>
                  </w:r>
                </w:p>
                <w:p w:rsidR="00E62B32" w:rsidRPr="005A159C" w:rsidRDefault="00E62B32" w:rsidP="00B56126">
                  <w:pPr>
                    <w:jc w:val="right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B2746F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17 750,00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B2746F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17 780,00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B2746F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18 331,20</w:t>
                  </w:r>
                </w:p>
              </w:tc>
            </w:tr>
          </w:tbl>
          <w:p w:rsidR="00E62B32" w:rsidRPr="00D2708F" w:rsidRDefault="00E62B32" w:rsidP="00F77651">
            <w:pPr>
              <w:rPr>
                <w:sz w:val="24"/>
                <w:szCs w:val="24"/>
              </w:rPr>
            </w:pPr>
          </w:p>
        </w:tc>
      </w:tr>
      <w:tr w:rsidR="00E62B32" w:rsidRPr="00D2708F" w:rsidTr="00E62B32">
        <w:tc>
          <w:tcPr>
            <w:tcW w:w="10234" w:type="dxa"/>
            <w:gridSpan w:val="8"/>
          </w:tcPr>
          <w:p w:rsidR="00E62B32" w:rsidRDefault="00E62B32" w:rsidP="00F77651">
            <w:pPr>
              <w:rPr>
                <w:sz w:val="24"/>
                <w:szCs w:val="24"/>
                <w:u w:val="single"/>
              </w:rPr>
            </w:pPr>
          </w:p>
          <w:p w:rsidR="00E62B32" w:rsidRDefault="00E62B32" w:rsidP="00F77651">
            <w:pPr>
              <w:rPr>
                <w:sz w:val="24"/>
                <w:szCs w:val="24"/>
                <w:u w:val="single"/>
              </w:rPr>
            </w:pPr>
          </w:p>
          <w:p w:rsidR="00B25EC9" w:rsidRDefault="00B25EC9" w:rsidP="00F77651">
            <w:pPr>
              <w:rPr>
                <w:sz w:val="24"/>
                <w:szCs w:val="24"/>
                <w:u w:val="single"/>
              </w:rPr>
            </w:pPr>
          </w:p>
          <w:p w:rsidR="00E62B32" w:rsidRPr="005A159C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7: Rozvoj obce</w:t>
            </w:r>
          </w:p>
          <w:p w:rsidR="00E62B32" w:rsidRPr="005A159C" w:rsidRDefault="003E142C" w:rsidP="003E142C">
            <w:pPr>
              <w:jc w:val="both"/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Najvýznamnejšiu položku</w:t>
            </w:r>
            <w:r w:rsidR="00E62B32" w:rsidRPr="005A159C">
              <w:rPr>
                <w:sz w:val="24"/>
                <w:szCs w:val="24"/>
              </w:rPr>
              <w:t xml:space="preserve"> v </w:t>
            </w:r>
            <w:r w:rsidRPr="005A159C">
              <w:rPr>
                <w:sz w:val="24"/>
                <w:szCs w:val="24"/>
              </w:rPr>
              <w:t>rámci tohto programu predstavujú</w:t>
            </w:r>
            <w:r w:rsidR="00E62B32" w:rsidRPr="005A159C">
              <w:rPr>
                <w:sz w:val="24"/>
                <w:szCs w:val="24"/>
              </w:rPr>
              <w:t xml:space="preserve"> výdavky</w:t>
            </w:r>
            <w:r w:rsidRPr="005A159C">
              <w:rPr>
                <w:sz w:val="24"/>
                <w:szCs w:val="24"/>
              </w:rPr>
              <w:t xml:space="preserve"> na obecnú splaškovú kanalizáciu ( 100 000,00 EUR ).</w:t>
            </w:r>
          </w:p>
          <w:p w:rsidR="00E62B32" w:rsidRPr="005A159C" w:rsidRDefault="00E62B32" w:rsidP="00F77651">
            <w:pPr>
              <w:rPr>
                <w:sz w:val="24"/>
                <w:szCs w:val="24"/>
              </w:rPr>
            </w:pPr>
          </w:p>
          <w:tbl>
            <w:tblPr>
              <w:tblStyle w:val="Mriekatabuky"/>
              <w:tblW w:w="10094" w:type="dxa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B56126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2015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2016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2017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 SKUTOČNOSŤ 2017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B56126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2019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2020</w:t>
                  </w:r>
                </w:p>
              </w:tc>
            </w:tr>
            <w:tr w:rsidR="00E62B32" w:rsidRPr="00E84981" w:rsidTr="00B00D91">
              <w:tc>
                <w:tcPr>
                  <w:tcW w:w="1418" w:type="dxa"/>
                  <w:vAlign w:val="center"/>
                </w:tcPr>
                <w:p w:rsidR="00E62B32" w:rsidRPr="005A159C" w:rsidRDefault="00E62B32" w:rsidP="00B00D91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7. Rozvoj obce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70 952,19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613D28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52 153,45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17 900,00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E62B32" w:rsidP="00B56126">
                  <w:pPr>
                    <w:jc w:val="right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  <w:p w:rsidR="00E62B32" w:rsidRPr="005A159C" w:rsidRDefault="0083103D" w:rsidP="0083103D">
                  <w:pPr>
                    <w:jc w:val="right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5A159C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60 607,09</w:t>
                  </w:r>
                </w:p>
                <w:p w:rsidR="00E62B32" w:rsidRPr="005A159C" w:rsidRDefault="00E62B32" w:rsidP="00B56126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3E142C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1</w:t>
                  </w:r>
                  <w:r w:rsidR="00DC23B2" w:rsidRPr="005A159C">
                    <w:rPr>
                      <w:sz w:val="20"/>
                      <w:szCs w:val="20"/>
                    </w:rPr>
                    <w:t>32 757,00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DC23B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26 721,00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DC23B2" w:rsidP="00B56126">
                  <w:pPr>
                    <w:jc w:val="right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15 512,20</w:t>
                  </w:r>
                </w:p>
              </w:tc>
            </w:tr>
          </w:tbl>
          <w:p w:rsidR="00E62B32" w:rsidRDefault="00E62B32" w:rsidP="00F77651">
            <w:pPr>
              <w:rPr>
                <w:sz w:val="24"/>
                <w:szCs w:val="24"/>
              </w:rPr>
            </w:pPr>
          </w:p>
          <w:p w:rsidR="0089536F" w:rsidRDefault="0089536F" w:rsidP="00F77651">
            <w:pPr>
              <w:rPr>
                <w:sz w:val="24"/>
                <w:szCs w:val="24"/>
              </w:rPr>
            </w:pPr>
          </w:p>
          <w:p w:rsidR="00B25EC9" w:rsidRPr="00D2708F" w:rsidRDefault="00B25EC9" w:rsidP="00F77651">
            <w:pPr>
              <w:rPr>
                <w:sz w:val="24"/>
                <w:szCs w:val="24"/>
              </w:rPr>
            </w:pPr>
          </w:p>
        </w:tc>
      </w:tr>
    </w:tbl>
    <w:p w:rsidR="008A5F11" w:rsidRPr="0009131D" w:rsidRDefault="00273D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>Program 8:</w:t>
      </w:r>
      <w:r w:rsidR="008A5F11" w:rsidRPr="0009131D">
        <w:rPr>
          <w:rFonts w:cstheme="minorHAnsi"/>
          <w:b/>
          <w:sz w:val="24"/>
          <w:szCs w:val="24"/>
        </w:rPr>
        <w:t xml:space="preserve"> Kultúra</w:t>
      </w:r>
    </w:p>
    <w:p w:rsidR="00273DA9" w:rsidRDefault="00273D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 výdavkov v rámci programu je  zabezpečená prevádzka miestnej knižnice a kultúrneho domu </w:t>
      </w:r>
      <w:r w:rsidR="00613D28">
        <w:rPr>
          <w:rFonts w:cstheme="minorHAnsi"/>
          <w:sz w:val="24"/>
          <w:szCs w:val="24"/>
        </w:rPr>
        <w:t>( personálne, materiál, energie, vodné, stočné ).</w:t>
      </w:r>
    </w:p>
    <w:p w:rsidR="00273DA9" w:rsidRDefault="00273D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094" w:type="dxa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096"/>
      </w:tblGrid>
      <w:tr w:rsidR="0089536F" w:rsidRPr="00E84981" w:rsidTr="00B56126">
        <w:trPr>
          <w:trHeight w:val="411"/>
        </w:trPr>
        <w:tc>
          <w:tcPr>
            <w:tcW w:w="1418" w:type="dxa"/>
            <w:vMerge w:val="restart"/>
            <w:shd w:val="clear" w:color="auto" w:fill="DBE5F1" w:themeFill="accent1" w:themeFillTint="33"/>
            <w:vAlign w:val="center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2017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SKUTOČNOSŤ 2017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89536F" w:rsidRPr="00E84981" w:rsidTr="00B56126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89536F" w:rsidRPr="00E84981" w:rsidRDefault="0089536F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</w:p>
        </w:tc>
      </w:tr>
      <w:tr w:rsidR="00A549AE" w:rsidRPr="00E84981" w:rsidTr="00B00D91">
        <w:tc>
          <w:tcPr>
            <w:tcW w:w="1418" w:type="dxa"/>
            <w:vAlign w:val="center"/>
          </w:tcPr>
          <w:p w:rsidR="00A549AE" w:rsidRPr="00703645" w:rsidRDefault="00A549AE" w:rsidP="00B00D91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8. Kultúra</w:t>
            </w:r>
          </w:p>
        </w:tc>
        <w:tc>
          <w:tcPr>
            <w:tcW w:w="1236" w:type="dxa"/>
            <w:vAlign w:val="center"/>
          </w:tcPr>
          <w:p w:rsidR="00A549AE" w:rsidRPr="00613D28" w:rsidRDefault="00A549AE" w:rsidP="00B56126">
            <w:pPr>
              <w:jc w:val="right"/>
              <w:rPr>
                <w:sz w:val="20"/>
                <w:szCs w:val="20"/>
              </w:rPr>
            </w:pPr>
            <w:r w:rsidRPr="00613D28">
              <w:rPr>
                <w:sz w:val="20"/>
                <w:szCs w:val="20"/>
              </w:rPr>
              <w:t>13 853,67</w:t>
            </w:r>
          </w:p>
        </w:tc>
        <w:tc>
          <w:tcPr>
            <w:tcW w:w="1236" w:type="dxa"/>
            <w:vAlign w:val="center"/>
          </w:tcPr>
          <w:p w:rsidR="00A549AE" w:rsidRPr="00613D28" w:rsidRDefault="00613D28" w:rsidP="00B56126">
            <w:pPr>
              <w:jc w:val="right"/>
              <w:rPr>
                <w:sz w:val="20"/>
                <w:szCs w:val="20"/>
              </w:rPr>
            </w:pPr>
            <w:r w:rsidRPr="00613D28">
              <w:rPr>
                <w:sz w:val="20"/>
                <w:szCs w:val="20"/>
              </w:rPr>
              <w:t>10 662,58</w:t>
            </w:r>
          </w:p>
        </w:tc>
        <w:tc>
          <w:tcPr>
            <w:tcW w:w="1236" w:type="dxa"/>
            <w:vAlign w:val="center"/>
          </w:tcPr>
          <w:p w:rsidR="00A549AE" w:rsidRPr="00613D28" w:rsidRDefault="00A549AE" w:rsidP="00B56126">
            <w:pPr>
              <w:jc w:val="right"/>
              <w:rPr>
                <w:sz w:val="20"/>
                <w:szCs w:val="20"/>
              </w:rPr>
            </w:pPr>
            <w:r w:rsidRPr="00613D28">
              <w:rPr>
                <w:sz w:val="20"/>
                <w:szCs w:val="20"/>
              </w:rPr>
              <w:t>15 190,00</w:t>
            </w:r>
          </w:p>
        </w:tc>
        <w:tc>
          <w:tcPr>
            <w:tcW w:w="1400" w:type="dxa"/>
            <w:vAlign w:val="center"/>
          </w:tcPr>
          <w:p w:rsidR="00A549AE" w:rsidRPr="00613D28" w:rsidRDefault="00A549AE" w:rsidP="00B56126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A549AE" w:rsidRPr="00613D28" w:rsidRDefault="0083103D" w:rsidP="00B56126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7 562,69</w:t>
            </w:r>
          </w:p>
          <w:p w:rsidR="00A549AE" w:rsidRPr="00613D28" w:rsidRDefault="00A549AE" w:rsidP="00B5612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A549AE" w:rsidRPr="00613D28" w:rsidRDefault="005A159C" w:rsidP="00E01FB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10 605</w:t>
            </w:r>
            <w:r w:rsidR="00E01FB8">
              <w:rPr>
                <w:sz w:val="20"/>
                <w:szCs w:val="20"/>
              </w:rPr>
              <w:t>,00</w:t>
            </w:r>
          </w:p>
        </w:tc>
        <w:tc>
          <w:tcPr>
            <w:tcW w:w="1236" w:type="dxa"/>
            <w:vAlign w:val="center"/>
          </w:tcPr>
          <w:p w:rsidR="00A549AE" w:rsidRPr="00613D28" w:rsidRDefault="005A159C" w:rsidP="005A15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8 245,00</w:t>
            </w:r>
          </w:p>
        </w:tc>
        <w:tc>
          <w:tcPr>
            <w:tcW w:w="1096" w:type="dxa"/>
            <w:vAlign w:val="center"/>
          </w:tcPr>
          <w:p w:rsidR="00A549AE" w:rsidRPr="00E84981" w:rsidRDefault="005A159C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7 448,28</w:t>
            </w:r>
          </w:p>
        </w:tc>
      </w:tr>
    </w:tbl>
    <w:p w:rsidR="0089536F" w:rsidRDefault="0089536F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B5C19" w:rsidRDefault="000B5C1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A159C" w:rsidRPr="00273DA9" w:rsidRDefault="005A159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A5F11" w:rsidRPr="0009131D" w:rsidRDefault="00273D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lastRenderedPageBreak/>
        <w:t xml:space="preserve">Program </w:t>
      </w:r>
      <w:r w:rsidR="008A5F11" w:rsidRPr="0009131D">
        <w:rPr>
          <w:rFonts w:cstheme="minorHAnsi"/>
          <w:b/>
          <w:sz w:val="24"/>
          <w:szCs w:val="24"/>
        </w:rPr>
        <w:t>9</w:t>
      </w:r>
      <w:r w:rsidRPr="0009131D">
        <w:rPr>
          <w:rFonts w:cstheme="minorHAnsi"/>
          <w:b/>
          <w:sz w:val="24"/>
          <w:szCs w:val="24"/>
        </w:rPr>
        <w:t>:</w:t>
      </w:r>
      <w:r w:rsidR="008A5F11" w:rsidRPr="0009131D">
        <w:rPr>
          <w:rFonts w:cstheme="minorHAnsi"/>
          <w:b/>
          <w:sz w:val="24"/>
          <w:szCs w:val="24"/>
        </w:rPr>
        <w:t xml:space="preserve"> Vzdelávanie</w:t>
      </w:r>
    </w:p>
    <w:p w:rsidR="00D2708F" w:rsidRDefault="000E592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programe je r</w:t>
      </w:r>
      <w:r w:rsidR="000E5B5A">
        <w:rPr>
          <w:rFonts w:cstheme="minorHAnsi"/>
          <w:sz w:val="24"/>
          <w:szCs w:val="24"/>
        </w:rPr>
        <w:t>ozpočtovaná prevádzka miestnej M</w:t>
      </w:r>
      <w:r>
        <w:rPr>
          <w:rFonts w:cstheme="minorHAnsi"/>
          <w:sz w:val="24"/>
          <w:szCs w:val="24"/>
        </w:rPr>
        <w:t>aterskej školy, ktorá je rozpočtovou organizáciou</w:t>
      </w:r>
      <w:r w:rsidR="00613D28">
        <w:rPr>
          <w:rFonts w:cstheme="minorHAnsi"/>
          <w:sz w:val="24"/>
          <w:szCs w:val="24"/>
        </w:rPr>
        <w:t xml:space="preserve"> obce bez právnej subjektivity ( personálne, energie, vodné, stočné, materiál, údržba interiéru ).</w:t>
      </w:r>
    </w:p>
    <w:p w:rsidR="00A549AE" w:rsidRDefault="00A549A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094" w:type="dxa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135"/>
        <w:gridCol w:w="1197"/>
      </w:tblGrid>
      <w:tr w:rsidR="00A549AE" w:rsidRPr="00E84981" w:rsidTr="00B56126">
        <w:trPr>
          <w:trHeight w:val="411"/>
        </w:trPr>
        <w:tc>
          <w:tcPr>
            <w:tcW w:w="1418" w:type="dxa"/>
            <w:vMerge w:val="restart"/>
            <w:shd w:val="clear" w:color="auto" w:fill="DBE5F1" w:themeFill="accent1" w:themeFillTint="33"/>
            <w:vAlign w:val="center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2017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SKUTOČNOSŤ 2017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A549AE" w:rsidRPr="00E84981" w:rsidTr="0083103D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</w:p>
        </w:tc>
      </w:tr>
      <w:tr w:rsidR="00A549AE" w:rsidRPr="00E84981" w:rsidTr="0083103D">
        <w:tc>
          <w:tcPr>
            <w:tcW w:w="1418" w:type="dxa"/>
            <w:vAlign w:val="center"/>
          </w:tcPr>
          <w:p w:rsidR="00A549AE" w:rsidRPr="00703645" w:rsidRDefault="00A549AE" w:rsidP="00B00D91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9. Vzdelávanie</w:t>
            </w:r>
          </w:p>
        </w:tc>
        <w:tc>
          <w:tcPr>
            <w:tcW w:w="1236" w:type="dxa"/>
            <w:vAlign w:val="center"/>
          </w:tcPr>
          <w:p w:rsidR="00A549AE" w:rsidRPr="00B00D91" w:rsidRDefault="00A549AE" w:rsidP="00B56126">
            <w:pPr>
              <w:jc w:val="right"/>
              <w:rPr>
                <w:sz w:val="20"/>
                <w:szCs w:val="20"/>
              </w:rPr>
            </w:pPr>
            <w:r w:rsidRPr="00B00D91">
              <w:rPr>
                <w:sz w:val="20"/>
                <w:szCs w:val="20"/>
              </w:rPr>
              <w:t>72 554,46</w:t>
            </w:r>
          </w:p>
        </w:tc>
        <w:tc>
          <w:tcPr>
            <w:tcW w:w="1236" w:type="dxa"/>
            <w:vAlign w:val="center"/>
          </w:tcPr>
          <w:p w:rsidR="00A549AE" w:rsidRPr="00B00D91" w:rsidRDefault="00923796" w:rsidP="00B56126">
            <w:pPr>
              <w:jc w:val="right"/>
              <w:rPr>
                <w:sz w:val="20"/>
                <w:szCs w:val="20"/>
              </w:rPr>
            </w:pPr>
            <w:r w:rsidRPr="00B00D91">
              <w:rPr>
                <w:sz w:val="20"/>
                <w:szCs w:val="20"/>
              </w:rPr>
              <w:t>81 834,87</w:t>
            </w:r>
          </w:p>
        </w:tc>
        <w:tc>
          <w:tcPr>
            <w:tcW w:w="1236" w:type="dxa"/>
            <w:vAlign w:val="center"/>
          </w:tcPr>
          <w:p w:rsidR="00A549AE" w:rsidRPr="00B00D91" w:rsidRDefault="00A549AE" w:rsidP="00B56126">
            <w:pPr>
              <w:jc w:val="right"/>
              <w:rPr>
                <w:sz w:val="20"/>
                <w:szCs w:val="20"/>
              </w:rPr>
            </w:pPr>
            <w:r w:rsidRPr="00B00D91">
              <w:rPr>
                <w:sz w:val="20"/>
                <w:szCs w:val="20"/>
              </w:rPr>
              <w:t>79 120,00</w:t>
            </w:r>
          </w:p>
        </w:tc>
        <w:tc>
          <w:tcPr>
            <w:tcW w:w="1400" w:type="dxa"/>
            <w:vAlign w:val="center"/>
          </w:tcPr>
          <w:p w:rsidR="00A549AE" w:rsidRPr="00B00D91" w:rsidRDefault="00A549AE" w:rsidP="00B56126">
            <w:pPr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A549AE" w:rsidRPr="00B00D91" w:rsidRDefault="00B00D91" w:rsidP="00B56126">
            <w:pPr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B00D91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</w:t>
            </w:r>
            <w:r w:rsidR="0083103D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4 086,11</w:t>
            </w:r>
          </w:p>
          <w:p w:rsidR="00A549AE" w:rsidRPr="00B00D91" w:rsidRDefault="00A549AE" w:rsidP="00B5612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A549AE" w:rsidRPr="00B00D91" w:rsidRDefault="005A159C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94 346</w:t>
            </w:r>
            <w:r w:rsidR="00E01FB8">
              <w:rPr>
                <w:sz w:val="20"/>
                <w:szCs w:val="20"/>
              </w:rPr>
              <w:t>,00</w:t>
            </w:r>
          </w:p>
        </w:tc>
        <w:tc>
          <w:tcPr>
            <w:tcW w:w="1135" w:type="dxa"/>
            <w:vAlign w:val="center"/>
          </w:tcPr>
          <w:p w:rsidR="00A549AE" w:rsidRPr="00B00D91" w:rsidRDefault="005A159C" w:rsidP="008310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93 595,0</w:t>
            </w:r>
            <w:r w:rsidR="00DE0062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vAlign w:val="center"/>
          </w:tcPr>
          <w:p w:rsidR="00A549AE" w:rsidRPr="00B00D91" w:rsidRDefault="005A159C" w:rsidP="005A15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95 673,20</w:t>
            </w:r>
          </w:p>
        </w:tc>
      </w:tr>
    </w:tbl>
    <w:p w:rsidR="0009131D" w:rsidRDefault="0009131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A5F11" w:rsidRPr="0009131D" w:rsidRDefault="00C6442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760D5A">
        <w:rPr>
          <w:rFonts w:cstheme="minorHAnsi"/>
          <w:b/>
          <w:sz w:val="24"/>
          <w:szCs w:val="24"/>
        </w:rPr>
        <w:t xml:space="preserve">Program </w:t>
      </w:r>
      <w:r w:rsidR="008A5F11" w:rsidRPr="00760D5A">
        <w:rPr>
          <w:rFonts w:cstheme="minorHAnsi"/>
          <w:b/>
          <w:sz w:val="24"/>
          <w:szCs w:val="24"/>
        </w:rPr>
        <w:t>10</w:t>
      </w:r>
      <w:r w:rsidRPr="00760D5A">
        <w:rPr>
          <w:rFonts w:cstheme="minorHAnsi"/>
          <w:b/>
          <w:sz w:val="24"/>
          <w:szCs w:val="24"/>
        </w:rPr>
        <w:t xml:space="preserve">: </w:t>
      </w:r>
      <w:r w:rsidR="008A5F11" w:rsidRPr="00760D5A">
        <w:rPr>
          <w:rFonts w:cstheme="minorHAnsi"/>
          <w:b/>
          <w:sz w:val="24"/>
          <w:szCs w:val="24"/>
        </w:rPr>
        <w:t>Prostredie pre život</w:t>
      </w:r>
    </w:p>
    <w:p w:rsidR="008A5F11" w:rsidRDefault="00C6442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Najväčšie položky v rámci programu predstavujú údr</w:t>
      </w:r>
      <w:r w:rsidR="00FD6BE9">
        <w:rPr>
          <w:rFonts w:cstheme="minorHAnsi"/>
          <w:sz w:val="24"/>
          <w:szCs w:val="24"/>
        </w:rPr>
        <w:t>žba verejného osvetlenia ( 4</w:t>
      </w:r>
      <w:r w:rsidR="000D5990">
        <w:rPr>
          <w:rFonts w:cstheme="minorHAnsi"/>
          <w:sz w:val="24"/>
          <w:szCs w:val="24"/>
        </w:rPr>
        <w:t xml:space="preserve"> 000</w:t>
      </w:r>
      <w:r>
        <w:rPr>
          <w:rFonts w:cstheme="minorHAnsi"/>
          <w:sz w:val="24"/>
          <w:szCs w:val="24"/>
        </w:rPr>
        <w:t>,00 EUR )</w:t>
      </w:r>
      <w:r w:rsidR="000D5990">
        <w:rPr>
          <w:rFonts w:cstheme="minorHAnsi"/>
          <w:sz w:val="24"/>
          <w:szCs w:val="24"/>
        </w:rPr>
        <w:t>, verejné osvetlenie energie ( 4</w:t>
      </w:r>
      <w:r w:rsidR="005A159C">
        <w:rPr>
          <w:rFonts w:cstheme="minorHAnsi"/>
          <w:sz w:val="24"/>
          <w:szCs w:val="24"/>
        </w:rPr>
        <w:t> 0</w:t>
      </w:r>
      <w:r>
        <w:rPr>
          <w:rFonts w:cstheme="minorHAnsi"/>
          <w:sz w:val="24"/>
          <w:szCs w:val="24"/>
        </w:rPr>
        <w:t>00,00 EUR ) a údržba a o</w:t>
      </w:r>
      <w:r w:rsidR="000D5990">
        <w:rPr>
          <w:rFonts w:cstheme="minorHAnsi"/>
          <w:sz w:val="24"/>
          <w:szCs w:val="24"/>
        </w:rPr>
        <w:t>prava miestneho rozhlasu ( 600</w:t>
      </w:r>
      <w:r>
        <w:rPr>
          <w:rFonts w:cstheme="minorHAnsi"/>
          <w:sz w:val="24"/>
          <w:szCs w:val="24"/>
        </w:rPr>
        <w:t xml:space="preserve">,00 EUR ). </w:t>
      </w:r>
    </w:p>
    <w:p w:rsidR="0009131D" w:rsidRDefault="0009131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094" w:type="dxa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096"/>
      </w:tblGrid>
      <w:tr w:rsidR="0009131D" w:rsidRPr="00E84981" w:rsidTr="00B56126">
        <w:trPr>
          <w:trHeight w:val="411"/>
        </w:trPr>
        <w:tc>
          <w:tcPr>
            <w:tcW w:w="1418" w:type="dxa"/>
            <w:vMerge w:val="restart"/>
            <w:shd w:val="clear" w:color="auto" w:fill="DBE5F1" w:themeFill="accent1" w:themeFillTint="33"/>
            <w:vAlign w:val="center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2017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 SKUTOČNOSŤ 2017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09131D" w:rsidRPr="00E84981" w:rsidTr="00B56126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</w:p>
        </w:tc>
      </w:tr>
      <w:tr w:rsidR="0009131D" w:rsidRPr="00E84981" w:rsidTr="00B00D91">
        <w:tc>
          <w:tcPr>
            <w:tcW w:w="1418" w:type="dxa"/>
            <w:vAlign w:val="center"/>
          </w:tcPr>
          <w:p w:rsidR="0009131D" w:rsidRPr="00703645" w:rsidRDefault="0009131D" w:rsidP="00B00D91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10. Prostredie pre život</w:t>
            </w:r>
          </w:p>
        </w:tc>
        <w:tc>
          <w:tcPr>
            <w:tcW w:w="1236" w:type="dxa"/>
            <w:vAlign w:val="center"/>
          </w:tcPr>
          <w:p w:rsidR="0009131D" w:rsidRPr="00B00D91" w:rsidRDefault="0009131D" w:rsidP="00B56126">
            <w:pPr>
              <w:jc w:val="right"/>
              <w:rPr>
                <w:sz w:val="20"/>
                <w:szCs w:val="20"/>
              </w:rPr>
            </w:pPr>
            <w:r w:rsidRPr="00B00D91">
              <w:rPr>
                <w:sz w:val="20"/>
                <w:szCs w:val="20"/>
              </w:rPr>
              <w:t>13 999,66</w:t>
            </w:r>
          </w:p>
        </w:tc>
        <w:tc>
          <w:tcPr>
            <w:tcW w:w="1236" w:type="dxa"/>
            <w:vAlign w:val="center"/>
          </w:tcPr>
          <w:p w:rsidR="0009131D" w:rsidRPr="00B00D91" w:rsidRDefault="00B00D91" w:rsidP="00B56126">
            <w:pPr>
              <w:jc w:val="right"/>
              <w:rPr>
                <w:sz w:val="20"/>
                <w:szCs w:val="20"/>
              </w:rPr>
            </w:pPr>
            <w:r w:rsidRPr="00B00D91">
              <w:rPr>
                <w:sz w:val="20"/>
                <w:szCs w:val="20"/>
              </w:rPr>
              <w:t>24 814,79</w:t>
            </w:r>
          </w:p>
        </w:tc>
        <w:tc>
          <w:tcPr>
            <w:tcW w:w="1236" w:type="dxa"/>
            <w:vAlign w:val="center"/>
          </w:tcPr>
          <w:p w:rsidR="0009131D" w:rsidRPr="00B00D91" w:rsidRDefault="0009131D" w:rsidP="00B56126">
            <w:pPr>
              <w:jc w:val="right"/>
              <w:rPr>
                <w:sz w:val="20"/>
                <w:szCs w:val="20"/>
              </w:rPr>
            </w:pPr>
            <w:r w:rsidRPr="00B00D91">
              <w:rPr>
                <w:sz w:val="20"/>
                <w:szCs w:val="20"/>
              </w:rPr>
              <w:t>17 125,00</w:t>
            </w:r>
          </w:p>
        </w:tc>
        <w:tc>
          <w:tcPr>
            <w:tcW w:w="1400" w:type="dxa"/>
            <w:vAlign w:val="center"/>
          </w:tcPr>
          <w:p w:rsidR="00B00D91" w:rsidRPr="00B00D91" w:rsidRDefault="00B00D91" w:rsidP="00B56126">
            <w:pPr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09131D" w:rsidRPr="00B00D91" w:rsidRDefault="000D5990" w:rsidP="00B56126">
            <w:pPr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23 111,46</w:t>
            </w:r>
          </w:p>
          <w:p w:rsidR="0009131D" w:rsidRPr="00B00D91" w:rsidRDefault="0009131D" w:rsidP="00B5612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09131D" w:rsidRPr="00B00D91" w:rsidRDefault="00FD6BE9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18 942</w:t>
            </w:r>
            <w:r w:rsidR="0009131D" w:rsidRPr="00B00D91">
              <w:rPr>
                <w:sz w:val="20"/>
                <w:szCs w:val="20"/>
              </w:rPr>
              <w:t>,00</w:t>
            </w:r>
          </w:p>
        </w:tc>
        <w:tc>
          <w:tcPr>
            <w:tcW w:w="1236" w:type="dxa"/>
            <w:vAlign w:val="center"/>
          </w:tcPr>
          <w:p w:rsidR="0009131D" w:rsidRPr="00B00D91" w:rsidRDefault="00DE0062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20 76</w:t>
            </w:r>
            <w:r w:rsidR="00FD6BE9">
              <w:rPr>
                <w:sz w:val="20"/>
                <w:szCs w:val="20"/>
              </w:rPr>
              <w:t>6,00</w:t>
            </w:r>
          </w:p>
        </w:tc>
        <w:tc>
          <w:tcPr>
            <w:tcW w:w="1096" w:type="dxa"/>
            <w:vAlign w:val="center"/>
          </w:tcPr>
          <w:p w:rsidR="0009131D" w:rsidRPr="00B00D91" w:rsidRDefault="00FD6BE9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16 450,24</w:t>
            </w:r>
          </w:p>
        </w:tc>
      </w:tr>
    </w:tbl>
    <w:p w:rsidR="00FC1483" w:rsidRPr="00494297" w:rsidRDefault="00FC1483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DC1C57" w:rsidRDefault="00EA645E" w:rsidP="00DC1C5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DC1C57">
        <w:rPr>
          <w:rFonts w:cstheme="minorHAnsi"/>
          <w:b/>
          <w:sz w:val="28"/>
          <w:szCs w:val="28"/>
          <w:u w:val="single"/>
        </w:rPr>
        <w:t>Kapitálové výdavky</w:t>
      </w:r>
    </w:p>
    <w:p w:rsidR="00EA645E" w:rsidRP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:rsidR="00494297" w:rsidRDefault="000B5C19" w:rsidP="00EA645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494297" w:rsidRPr="00494297">
        <w:rPr>
          <w:rFonts w:cstheme="minorHAnsi"/>
          <w:sz w:val="24"/>
          <w:szCs w:val="24"/>
        </w:rPr>
        <w:t xml:space="preserve">Podľa predloženého návrhu rozpočtu </w:t>
      </w:r>
      <w:r w:rsidR="00EA645E">
        <w:rPr>
          <w:rFonts w:cstheme="minorHAnsi"/>
          <w:sz w:val="24"/>
          <w:szCs w:val="24"/>
        </w:rPr>
        <w:t xml:space="preserve">sú </w:t>
      </w:r>
      <w:r w:rsidR="003C4AE6">
        <w:rPr>
          <w:rFonts w:cstheme="minorHAnsi"/>
          <w:sz w:val="24"/>
          <w:szCs w:val="24"/>
        </w:rPr>
        <w:t xml:space="preserve">na rok 2018 naplánované </w:t>
      </w:r>
      <w:r w:rsidR="00EA645E">
        <w:rPr>
          <w:rFonts w:cstheme="minorHAnsi"/>
          <w:sz w:val="24"/>
          <w:szCs w:val="24"/>
        </w:rPr>
        <w:t>kapitálov</w:t>
      </w:r>
      <w:r w:rsidR="003C4AE6">
        <w:rPr>
          <w:rFonts w:cstheme="minorHAnsi"/>
          <w:sz w:val="24"/>
          <w:szCs w:val="24"/>
        </w:rPr>
        <w:t>é výdavky v rámci Programu 7 – Rozvoj obce v</w:t>
      </w:r>
      <w:r w:rsidR="00760D5A">
        <w:rPr>
          <w:rFonts w:cstheme="minorHAnsi"/>
          <w:sz w:val="24"/>
          <w:szCs w:val="24"/>
        </w:rPr>
        <w:t> nasledovnej výške:</w:t>
      </w:r>
    </w:p>
    <w:p w:rsidR="003C4AE6" w:rsidRPr="007046A7" w:rsidRDefault="003C4AE6" w:rsidP="007046A7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Obecná splašková kanalizácia</w:t>
      </w:r>
      <w:r w:rsidR="00760D5A">
        <w:rPr>
          <w:rFonts w:cstheme="minorHAnsi"/>
          <w:sz w:val="24"/>
          <w:szCs w:val="24"/>
        </w:rPr>
        <w:tab/>
      </w:r>
      <w:r w:rsidR="007046A7">
        <w:rPr>
          <w:rFonts w:cstheme="minorHAnsi"/>
          <w:b/>
          <w:sz w:val="24"/>
          <w:szCs w:val="24"/>
        </w:rPr>
        <w:t>106 95</w:t>
      </w:r>
      <w:r w:rsidR="00760D5A" w:rsidRPr="00760D5A">
        <w:rPr>
          <w:rFonts w:cstheme="minorHAnsi"/>
          <w:b/>
          <w:sz w:val="24"/>
          <w:szCs w:val="24"/>
        </w:rPr>
        <w:t xml:space="preserve">0,00 EUR </w:t>
      </w:r>
      <w:r w:rsidR="007046A7">
        <w:rPr>
          <w:rFonts w:cstheme="minorHAnsi"/>
          <w:b/>
          <w:sz w:val="24"/>
          <w:szCs w:val="24"/>
        </w:rPr>
        <w:t xml:space="preserve">( z toho 6 950,00 EUR sú </w:t>
      </w:r>
      <w:r w:rsidR="00760D5A" w:rsidRPr="007046A7">
        <w:rPr>
          <w:rFonts w:cstheme="minorHAnsi"/>
          <w:b/>
          <w:sz w:val="24"/>
          <w:szCs w:val="24"/>
        </w:rPr>
        <w:t>vlastné zdroje</w:t>
      </w:r>
      <w:r w:rsidR="007046A7">
        <w:rPr>
          <w:rFonts w:cstheme="minorHAnsi"/>
          <w:b/>
          <w:sz w:val="24"/>
          <w:szCs w:val="24"/>
        </w:rPr>
        <w:t xml:space="preserve"> )</w:t>
      </w:r>
    </w:p>
    <w:p w:rsidR="003C4AE6" w:rsidRPr="005A159C" w:rsidRDefault="005A159C" w:rsidP="003C4AE6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Vybudovanie spomaľovača</w:t>
      </w:r>
      <w:r w:rsidR="00760D5A">
        <w:rPr>
          <w:rFonts w:cstheme="minorHAnsi"/>
          <w:sz w:val="24"/>
          <w:szCs w:val="24"/>
        </w:rPr>
        <w:tab/>
      </w:r>
      <w:r w:rsidR="00760D5A">
        <w:rPr>
          <w:rFonts w:cstheme="minorHAnsi"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2 100</w:t>
      </w:r>
      <w:r w:rsidR="00760D5A" w:rsidRPr="00760D5A">
        <w:rPr>
          <w:rFonts w:cstheme="minorHAnsi"/>
          <w:b/>
          <w:sz w:val="24"/>
          <w:szCs w:val="24"/>
        </w:rPr>
        <w:t>,00 EUR</w:t>
      </w:r>
    </w:p>
    <w:p w:rsidR="005A159C" w:rsidRDefault="005A159C" w:rsidP="003C4AE6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Cesta „Na Vŕšku“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>10 766,00 EUR</w:t>
      </w:r>
    </w:p>
    <w:p w:rsidR="00426612" w:rsidRDefault="0042661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26612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EA645E">
        <w:rPr>
          <w:rFonts w:cstheme="minorHAnsi"/>
          <w:b/>
          <w:sz w:val="28"/>
          <w:szCs w:val="28"/>
          <w:u w:val="single"/>
        </w:rPr>
        <w:t>V</w:t>
      </w:r>
      <w:r>
        <w:rPr>
          <w:rFonts w:cstheme="minorHAnsi"/>
          <w:b/>
          <w:sz w:val="28"/>
          <w:szCs w:val="28"/>
          <w:u w:val="single"/>
        </w:rPr>
        <w:t>ýdavkové finančné operácie</w:t>
      </w:r>
    </w:p>
    <w:p w:rsidR="00EA645E" w:rsidRP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EA645E" w:rsidRDefault="000B5C1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EA645E">
        <w:rPr>
          <w:rFonts w:cstheme="minorHAnsi"/>
          <w:sz w:val="24"/>
          <w:szCs w:val="24"/>
        </w:rPr>
        <w:t>Obec plánuje v roku 2018</w:t>
      </w:r>
      <w:r w:rsidR="00E01FB8">
        <w:rPr>
          <w:rFonts w:cstheme="minorHAnsi"/>
          <w:sz w:val="24"/>
          <w:szCs w:val="24"/>
        </w:rPr>
        <w:t xml:space="preserve"> splácanie úveru za výstavbu </w:t>
      </w:r>
      <w:r w:rsidR="00EA645E">
        <w:rPr>
          <w:rFonts w:cstheme="minorHAnsi"/>
          <w:sz w:val="24"/>
          <w:szCs w:val="24"/>
        </w:rPr>
        <w:t>byt</w:t>
      </w:r>
      <w:r w:rsidR="007046A7">
        <w:rPr>
          <w:rFonts w:cstheme="minorHAnsi"/>
          <w:sz w:val="24"/>
          <w:szCs w:val="24"/>
        </w:rPr>
        <w:t>ových jednotiek v sume 46 500</w:t>
      </w:r>
      <w:r w:rsidR="003C4AE6">
        <w:rPr>
          <w:rFonts w:cstheme="minorHAnsi"/>
          <w:sz w:val="24"/>
          <w:szCs w:val="24"/>
        </w:rPr>
        <w:t>,00</w:t>
      </w:r>
      <w:r w:rsidR="00EA645E">
        <w:rPr>
          <w:rFonts w:cstheme="minorHAnsi"/>
          <w:sz w:val="24"/>
          <w:szCs w:val="24"/>
        </w:rPr>
        <w:t xml:space="preserve"> EUR. </w:t>
      </w:r>
    </w:p>
    <w:p w:rsid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613D28" w:rsidRPr="00613D28" w:rsidRDefault="00613D28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Samostatnú položku tvorí </w:t>
      </w:r>
      <w:r w:rsidRPr="00760D5A">
        <w:rPr>
          <w:rFonts w:cstheme="minorHAnsi"/>
          <w:sz w:val="24"/>
          <w:szCs w:val="24"/>
          <w:u w:val="single"/>
        </w:rPr>
        <w:t>mimorozpočtový účet 633 011 Potraviny</w:t>
      </w:r>
      <w:r w:rsidRPr="00760D5A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 xml:space="preserve"> ide o platby za materiál na prípravu jedál a nápojov, výrobky potravinárskeho priemyslu, zelenina, ovocie, hotové jedlá a nápoje </w:t>
      </w:r>
      <w:r w:rsidR="00905E89">
        <w:rPr>
          <w:rFonts w:cstheme="minorHAnsi"/>
          <w:sz w:val="24"/>
          <w:szCs w:val="24"/>
        </w:rPr>
        <w:t xml:space="preserve">v rámci </w:t>
      </w:r>
      <w:r>
        <w:rPr>
          <w:rFonts w:cstheme="minorHAnsi"/>
          <w:sz w:val="24"/>
          <w:szCs w:val="24"/>
        </w:rPr>
        <w:t>Matersk</w:t>
      </w:r>
      <w:r w:rsidR="00905E89">
        <w:rPr>
          <w:rFonts w:cstheme="minorHAnsi"/>
          <w:sz w:val="24"/>
          <w:szCs w:val="24"/>
        </w:rPr>
        <w:t>ej školy</w:t>
      </w:r>
      <w:r>
        <w:rPr>
          <w:rFonts w:cstheme="minorHAnsi"/>
          <w:sz w:val="24"/>
          <w:szCs w:val="24"/>
        </w:rPr>
        <w:t xml:space="preserve"> ).</w:t>
      </w:r>
    </w:p>
    <w:p w:rsidR="00760D5A" w:rsidRDefault="00760D5A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094" w:type="dxa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096"/>
      </w:tblGrid>
      <w:tr w:rsidR="00613D28" w:rsidRPr="00E84981" w:rsidTr="00613D28">
        <w:trPr>
          <w:trHeight w:val="411"/>
        </w:trPr>
        <w:tc>
          <w:tcPr>
            <w:tcW w:w="1418" w:type="dxa"/>
            <w:vMerge w:val="restart"/>
            <w:shd w:val="clear" w:color="auto" w:fill="DBE5F1" w:themeFill="accent1" w:themeFillTint="33"/>
            <w:vAlign w:val="center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2016</w:t>
            </w:r>
          </w:p>
        </w:tc>
        <w:tc>
          <w:tcPr>
            <w:tcW w:w="1236" w:type="dxa"/>
            <w:vMerge w:val="restart"/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2017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 SKUTOČNOSŤ 2017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613D28" w:rsidRPr="00E84981" w:rsidTr="00613D28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613D28" w:rsidRPr="00E84981" w:rsidRDefault="00613D28" w:rsidP="00613D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</w:p>
        </w:tc>
      </w:tr>
      <w:tr w:rsidR="00613D28" w:rsidRPr="00E84981" w:rsidTr="00613D28">
        <w:tc>
          <w:tcPr>
            <w:tcW w:w="1418" w:type="dxa"/>
            <w:vAlign w:val="center"/>
          </w:tcPr>
          <w:p w:rsidR="00613D28" w:rsidRPr="00703645" w:rsidRDefault="00613D28" w:rsidP="00613D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Potraviny</w:t>
            </w:r>
          </w:p>
        </w:tc>
        <w:tc>
          <w:tcPr>
            <w:tcW w:w="1236" w:type="dxa"/>
            <w:vAlign w:val="center"/>
          </w:tcPr>
          <w:p w:rsidR="00613D28" w:rsidRPr="00B00D91" w:rsidRDefault="00613D28" w:rsidP="00FD6B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36" w:type="dxa"/>
            <w:vAlign w:val="center"/>
          </w:tcPr>
          <w:p w:rsidR="00613D28" w:rsidRPr="00B00D91" w:rsidRDefault="00613D28" w:rsidP="00FD6B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6 458,60</w:t>
            </w:r>
          </w:p>
        </w:tc>
        <w:tc>
          <w:tcPr>
            <w:tcW w:w="1236" w:type="dxa"/>
            <w:vAlign w:val="center"/>
          </w:tcPr>
          <w:p w:rsidR="00613D28" w:rsidRPr="00B00D91" w:rsidRDefault="00613D28" w:rsidP="00FD6B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00" w:type="dxa"/>
            <w:vAlign w:val="center"/>
          </w:tcPr>
          <w:p w:rsidR="00613D28" w:rsidRPr="00B00D91" w:rsidRDefault="00613D28" w:rsidP="00FD6BE9">
            <w:pPr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613D28" w:rsidRPr="00B00D91" w:rsidRDefault="00FD6BE9" w:rsidP="00FD6BE9">
            <w:pPr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5 675,70</w:t>
            </w:r>
          </w:p>
          <w:p w:rsidR="00613D28" w:rsidRPr="00B00D91" w:rsidRDefault="00613D28" w:rsidP="00FD6B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613D28" w:rsidRPr="00B00D91" w:rsidRDefault="007046A7" w:rsidP="00FD6B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5 9</w:t>
            </w:r>
            <w:r w:rsidR="00613D28">
              <w:rPr>
                <w:sz w:val="20"/>
                <w:szCs w:val="20"/>
              </w:rPr>
              <w:t>00,00</w:t>
            </w:r>
          </w:p>
        </w:tc>
        <w:tc>
          <w:tcPr>
            <w:tcW w:w="1236" w:type="dxa"/>
            <w:vAlign w:val="center"/>
          </w:tcPr>
          <w:p w:rsidR="00613D28" w:rsidRPr="00B00D91" w:rsidRDefault="007046A7" w:rsidP="00FD6B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5 9</w:t>
            </w:r>
            <w:r w:rsidR="00FD6BE9">
              <w:rPr>
                <w:sz w:val="20"/>
                <w:szCs w:val="20"/>
              </w:rPr>
              <w:t>00</w:t>
            </w:r>
            <w:r w:rsidR="00613D28">
              <w:rPr>
                <w:sz w:val="20"/>
                <w:szCs w:val="20"/>
              </w:rPr>
              <w:t>,00</w:t>
            </w:r>
          </w:p>
        </w:tc>
        <w:tc>
          <w:tcPr>
            <w:tcW w:w="1096" w:type="dxa"/>
            <w:vAlign w:val="center"/>
          </w:tcPr>
          <w:p w:rsidR="00613D28" w:rsidRPr="00B00D91" w:rsidRDefault="007046A7" w:rsidP="00FD6B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5 9</w:t>
            </w:r>
            <w:r w:rsidR="00FD6BE9">
              <w:rPr>
                <w:sz w:val="20"/>
                <w:szCs w:val="20"/>
              </w:rPr>
              <w:t>00</w:t>
            </w:r>
            <w:r w:rsidR="00613D28">
              <w:rPr>
                <w:sz w:val="20"/>
                <w:szCs w:val="20"/>
              </w:rPr>
              <w:t>,00</w:t>
            </w:r>
          </w:p>
        </w:tc>
      </w:tr>
    </w:tbl>
    <w:p w:rsidR="00037F6A" w:rsidRDefault="00037F6A" w:rsidP="008C3CFB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7046A7" w:rsidRDefault="007046A7" w:rsidP="008C3CFB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494297" w:rsidRPr="008C3CFB" w:rsidRDefault="00B25EC9" w:rsidP="008C3CFB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lastRenderedPageBreak/>
        <w:t>ZÁVER</w:t>
      </w:r>
    </w:p>
    <w:p w:rsidR="00273CFF" w:rsidRDefault="00273CFF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 zmysle článku 9 ods. 1 zákona č. 493/2011 o rozpočtovej zodpovednosti sú subjekty verejnej správy</w:t>
      </w:r>
      <w:r w:rsidRPr="00DC1C57">
        <w:rPr>
          <w:rFonts w:cstheme="minorHAnsi"/>
          <w:sz w:val="24"/>
          <w:szCs w:val="24"/>
        </w:rPr>
        <w:t xml:space="preserve"> povinné zostavovať svoj rozpočet </w:t>
      </w:r>
      <w:r w:rsidRPr="00A16CBE">
        <w:rPr>
          <w:rFonts w:cstheme="minorHAnsi"/>
          <w:b/>
          <w:sz w:val="24"/>
          <w:szCs w:val="24"/>
        </w:rPr>
        <w:t>najmenej na tri rozpočtové roky</w:t>
      </w:r>
      <w:r w:rsidRPr="00DC1C57">
        <w:rPr>
          <w:rFonts w:cstheme="minorHAnsi"/>
          <w:sz w:val="24"/>
          <w:szCs w:val="24"/>
        </w:rPr>
        <w:t xml:space="preserve">, pričom súčasťou návrhu rozpočtu je aj schválený rozpočet na bežný rozpočtový rok, údaje o očakávanej skutočnosti bežného rozpočtového roka a údaje o skutočnom plnení rozpočtu za predchádzajúce dva rozpočtové roky. </w:t>
      </w:r>
    </w:p>
    <w:p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Zákon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p.</w:t>
      </w:r>
      <w:r w:rsidRPr="00A16CB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v § 9  definuje </w:t>
      </w:r>
      <w:r w:rsidRPr="00B56A67">
        <w:rPr>
          <w:rFonts w:cstheme="minorHAnsi"/>
          <w:sz w:val="24"/>
          <w:szCs w:val="24"/>
        </w:rPr>
        <w:t>viacročný rozpočet</w:t>
      </w:r>
      <w:r>
        <w:rPr>
          <w:rFonts w:cstheme="minorHAnsi"/>
          <w:sz w:val="24"/>
          <w:szCs w:val="24"/>
        </w:rPr>
        <w:t xml:space="preserve"> ako</w:t>
      </w:r>
      <w:r w:rsidRPr="00B56A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strednodobý</w:t>
      </w:r>
      <w:r w:rsidRPr="00B56A67">
        <w:rPr>
          <w:rFonts w:cstheme="minorHAnsi"/>
          <w:sz w:val="24"/>
          <w:szCs w:val="24"/>
        </w:rPr>
        <w:t xml:space="preserve"> ekonomi</w:t>
      </w:r>
      <w:r>
        <w:rPr>
          <w:rFonts w:cstheme="minorHAnsi"/>
          <w:sz w:val="24"/>
          <w:szCs w:val="24"/>
        </w:rPr>
        <w:t>cký nástroj</w:t>
      </w:r>
      <w:r w:rsidRPr="00B56A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finančnej politiky </w:t>
      </w:r>
      <w:r w:rsidRPr="00B56A67">
        <w:rPr>
          <w:rFonts w:cstheme="minorHAnsi"/>
          <w:sz w:val="24"/>
          <w:szCs w:val="24"/>
        </w:rPr>
        <w:t>obce, v ktorom sú vyjadrené zámery</w:t>
      </w:r>
      <w:r>
        <w:rPr>
          <w:rFonts w:cstheme="minorHAnsi"/>
          <w:sz w:val="24"/>
          <w:szCs w:val="24"/>
        </w:rPr>
        <w:t xml:space="preserve"> rozvoja územia a potrieb obyvateľov vrátane programov obce </w:t>
      </w:r>
      <w:r w:rsidRPr="00250B37">
        <w:rPr>
          <w:rFonts w:cstheme="minorHAnsi"/>
          <w:b/>
          <w:sz w:val="24"/>
          <w:szCs w:val="24"/>
        </w:rPr>
        <w:t>najmenej na tri rozpočtové roky</w:t>
      </w:r>
      <w:r w:rsidRPr="00B56A67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8612A0">
        <w:rPr>
          <w:rFonts w:cstheme="minorHAnsi"/>
          <w:b/>
          <w:sz w:val="24"/>
          <w:szCs w:val="24"/>
        </w:rPr>
        <w:t>Rozpočet obce na príslušný rozpočtový rok je vždy záväzný. Rozpočty na nasledujúce dva rozpočtové roky majú len orientačný charakter.</w:t>
      </w:r>
      <w:r w:rsidRPr="00A16CBE">
        <w:rPr>
          <w:rFonts w:cstheme="minorHAnsi"/>
          <w:sz w:val="24"/>
          <w:szCs w:val="24"/>
        </w:rPr>
        <w:t xml:space="preserve"> Ich ukazovatele sa spresňujú v ďalších rozpočtových rokoch, nakoľko je pomerne náročné odhadnúť 3 roky dopredu, aká</w:t>
      </w:r>
      <w:r>
        <w:rPr>
          <w:rFonts w:cstheme="minorHAnsi"/>
          <w:sz w:val="24"/>
          <w:szCs w:val="24"/>
        </w:rPr>
        <w:t xml:space="preserve"> bude situácia v príjmoch obce a </w:t>
      </w:r>
      <w:r w:rsidRPr="00A16CBE">
        <w:rPr>
          <w:rFonts w:cstheme="minorHAnsi"/>
          <w:sz w:val="24"/>
          <w:szCs w:val="24"/>
        </w:rPr>
        <w:t xml:space="preserve">aké budú jej potreby, od čoho sa potom odvíjajú aj výdavky obce. </w:t>
      </w:r>
    </w:p>
    <w:p w:rsidR="007D08D2" w:rsidRDefault="007D08D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E0062" w:rsidRDefault="008612A0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DE0062">
        <w:rPr>
          <w:rFonts w:cstheme="minorHAnsi"/>
          <w:sz w:val="24"/>
          <w:szCs w:val="24"/>
        </w:rPr>
        <w:t>Návrh rozpočtu obce bol vypracovaný v súlade s § 10</w:t>
      </w:r>
      <w:r w:rsidR="00DE0062" w:rsidRPr="00FE1612">
        <w:rPr>
          <w:rFonts w:cstheme="minorHAnsi"/>
          <w:sz w:val="24"/>
          <w:szCs w:val="24"/>
        </w:rPr>
        <w:t xml:space="preserve"> </w:t>
      </w:r>
      <w:r w:rsidR="00DE0062">
        <w:rPr>
          <w:rFonts w:cstheme="minorHAnsi"/>
          <w:sz w:val="24"/>
          <w:szCs w:val="24"/>
        </w:rPr>
        <w:t xml:space="preserve">zákona </w:t>
      </w:r>
      <w:r w:rsidR="00DE0062" w:rsidRPr="00B56A67">
        <w:rPr>
          <w:rFonts w:cstheme="minorHAnsi"/>
          <w:sz w:val="24"/>
          <w:szCs w:val="24"/>
        </w:rPr>
        <w:t>č. 583/2004 Z. z. o rozpočtových pravidlách územnej samosprávy</w:t>
      </w:r>
      <w:r w:rsidR="00DE0062">
        <w:rPr>
          <w:rFonts w:cstheme="minorHAnsi"/>
          <w:sz w:val="24"/>
          <w:szCs w:val="24"/>
        </w:rPr>
        <w:t xml:space="preserve"> v z. n. p. Z</w:t>
      </w:r>
      <w:r w:rsidR="00DE0062" w:rsidRPr="00494297">
        <w:rPr>
          <w:rFonts w:cstheme="minorHAnsi"/>
          <w:sz w:val="24"/>
          <w:szCs w:val="24"/>
        </w:rPr>
        <w:t>verejnený</w:t>
      </w:r>
      <w:r w:rsidR="00DE0062" w:rsidRPr="00740562">
        <w:rPr>
          <w:rFonts w:cstheme="minorHAnsi"/>
          <w:sz w:val="24"/>
          <w:szCs w:val="24"/>
        </w:rPr>
        <w:t xml:space="preserve"> </w:t>
      </w:r>
      <w:r w:rsidR="00DE0062">
        <w:rPr>
          <w:rFonts w:cstheme="minorHAnsi"/>
          <w:sz w:val="24"/>
          <w:szCs w:val="24"/>
        </w:rPr>
        <w:t>bol v súlade s § 9 ods. 2 Z</w:t>
      </w:r>
      <w:r w:rsidR="00DE0062" w:rsidRPr="00494297">
        <w:rPr>
          <w:rFonts w:cstheme="minorHAnsi"/>
          <w:sz w:val="24"/>
          <w:szCs w:val="24"/>
        </w:rPr>
        <w:t>ákona č.</w:t>
      </w:r>
      <w:r w:rsidR="00DE0062">
        <w:rPr>
          <w:rFonts w:cstheme="minorHAnsi"/>
          <w:sz w:val="24"/>
          <w:szCs w:val="24"/>
        </w:rPr>
        <w:t xml:space="preserve"> </w:t>
      </w:r>
      <w:r w:rsidR="00DE0062" w:rsidRPr="00494297">
        <w:rPr>
          <w:rFonts w:cstheme="minorHAnsi"/>
          <w:sz w:val="24"/>
          <w:szCs w:val="24"/>
        </w:rPr>
        <w:t>369/1990 Zb.</w:t>
      </w:r>
      <w:r w:rsidR="00DE0062">
        <w:rPr>
          <w:rFonts w:cstheme="minorHAnsi"/>
          <w:sz w:val="24"/>
          <w:szCs w:val="24"/>
        </w:rPr>
        <w:t xml:space="preserve"> </w:t>
      </w:r>
      <w:r w:rsidR="00DE0062" w:rsidRPr="00494297">
        <w:rPr>
          <w:rFonts w:cstheme="minorHAnsi"/>
          <w:sz w:val="24"/>
          <w:szCs w:val="24"/>
        </w:rPr>
        <w:t>o obecnom zriadení v z.</w:t>
      </w:r>
      <w:r w:rsidR="00DE0062">
        <w:rPr>
          <w:rFonts w:cstheme="minorHAnsi"/>
          <w:sz w:val="24"/>
          <w:szCs w:val="24"/>
        </w:rPr>
        <w:t xml:space="preserve"> </w:t>
      </w:r>
      <w:r w:rsidR="00DE0062" w:rsidRPr="00494297">
        <w:rPr>
          <w:rFonts w:cstheme="minorHAnsi"/>
          <w:sz w:val="24"/>
          <w:szCs w:val="24"/>
        </w:rPr>
        <w:t>n.</w:t>
      </w:r>
      <w:r w:rsidR="00DE0062">
        <w:rPr>
          <w:rFonts w:cstheme="minorHAnsi"/>
          <w:sz w:val="24"/>
          <w:szCs w:val="24"/>
        </w:rPr>
        <w:t xml:space="preserve"> p.</w:t>
      </w:r>
      <w:r w:rsidR="00DE0062" w:rsidRPr="00494297">
        <w:rPr>
          <w:rFonts w:cstheme="minorHAnsi"/>
          <w:sz w:val="24"/>
          <w:szCs w:val="24"/>
        </w:rPr>
        <w:t xml:space="preserve"> </w:t>
      </w:r>
      <w:r w:rsidR="00DE0062">
        <w:rPr>
          <w:rFonts w:cstheme="minorHAnsi"/>
          <w:sz w:val="24"/>
          <w:szCs w:val="24"/>
        </w:rPr>
        <w:t>spôsobom v obci obvyklým,</w:t>
      </w:r>
      <w:r w:rsidR="007046A7">
        <w:rPr>
          <w:rFonts w:cstheme="minorHAnsi"/>
          <w:sz w:val="24"/>
          <w:szCs w:val="24"/>
        </w:rPr>
        <w:t xml:space="preserve"> t. j. na web stránke obce dňa 24. 10</w:t>
      </w:r>
      <w:r w:rsidR="00DE0062">
        <w:rPr>
          <w:rFonts w:cstheme="minorHAnsi"/>
          <w:sz w:val="24"/>
          <w:szCs w:val="24"/>
        </w:rPr>
        <w:t>. 2018 n</w:t>
      </w:r>
      <w:r w:rsidR="00DE0062" w:rsidRPr="00494297">
        <w:rPr>
          <w:rFonts w:cstheme="minorHAnsi"/>
          <w:sz w:val="24"/>
          <w:szCs w:val="24"/>
        </w:rPr>
        <w:t xml:space="preserve">ajmenej </w:t>
      </w:r>
      <w:r w:rsidR="00DE0062">
        <w:rPr>
          <w:rFonts w:cstheme="minorHAnsi"/>
          <w:sz w:val="24"/>
          <w:szCs w:val="24"/>
        </w:rPr>
        <w:t xml:space="preserve">na </w:t>
      </w:r>
      <w:r w:rsidR="00DE0062" w:rsidRPr="00494297">
        <w:rPr>
          <w:rFonts w:cstheme="minorHAnsi"/>
          <w:sz w:val="24"/>
          <w:szCs w:val="24"/>
        </w:rPr>
        <w:t>15 dní</w:t>
      </w:r>
      <w:r w:rsidR="00DE0062">
        <w:rPr>
          <w:rFonts w:cstheme="minorHAnsi"/>
          <w:sz w:val="24"/>
          <w:szCs w:val="24"/>
        </w:rPr>
        <w:t>.</w:t>
      </w:r>
    </w:p>
    <w:p w:rsidR="00DE0062" w:rsidRDefault="00DE0062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046A7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Podľa posledného zverejneného čerpania rozpočtu k 30. 9. 2018 je k tomuto dátumu rozpočet obce čerpaný vo výške </w:t>
      </w:r>
      <w:r w:rsidRPr="00506294">
        <w:rPr>
          <w:rFonts w:cstheme="minorHAnsi"/>
          <w:b/>
          <w:sz w:val="24"/>
          <w:szCs w:val="24"/>
        </w:rPr>
        <w:t>299 286,40 EUR</w:t>
      </w:r>
      <w:r>
        <w:rPr>
          <w:rFonts w:cstheme="minorHAnsi"/>
          <w:sz w:val="24"/>
          <w:szCs w:val="24"/>
        </w:rPr>
        <w:t>, t. j. na 58,47 %.</w:t>
      </w:r>
    </w:p>
    <w:p w:rsidR="00506294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W w:w="10285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1636"/>
        <w:gridCol w:w="3195"/>
        <w:gridCol w:w="1984"/>
        <w:gridCol w:w="1980"/>
        <w:gridCol w:w="1490"/>
      </w:tblGrid>
      <w:tr w:rsidR="00506294" w:rsidRPr="00C0199B" w:rsidTr="00352700">
        <w:trPr>
          <w:trHeight w:val="87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vAlign w:val="center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  <w:t>PROGRAM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BF1DE" w:fill="FFFFFF"/>
            <w:vAlign w:val="center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  <w:t>NÁZOV PROGRAMU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vAlign w:val="center"/>
          </w:tcPr>
          <w:p w:rsidR="00506294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  <w:t>NÁVRH ROZPOČTU NA ROK 2018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vAlign w:val="center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  <w:t>PLNENIE K               30. 9</w:t>
            </w:r>
            <w:r w:rsidRPr="00C0199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  <w:t xml:space="preserve">. 2018 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BF1DE" w:fill="FFFFFF"/>
            <w:vAlign w:val="center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  <w:t>PLNENIE</w:t>
            </w:r>
            <w:r w:rsidRPr="00C0199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sk-SK"/>
              </w:rPr>
              <w:t xml:space="preserve"> V %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1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Plánovanie, manažment, kontrola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126 103,00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93 425,08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74,09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2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Služby občanom (cintorín)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500,00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229,74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45,95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3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Odpadové hospodárstvo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17 700,00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11 569,66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65,37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4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Rozvoj bývania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80 192,00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62 248,19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77,62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5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Bezpečnosť, právo, poriadok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4 905,00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4 756,48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96,97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6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Šport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17 750,00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7 232,18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40,75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7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 xml:space="preserve">Rozvoj obce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132 757,00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27 664,95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20,84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8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Kultúra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10 605,00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8 322,70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78,48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9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Vzdelávanie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94 346,00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66 228,98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70,20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10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Prostredie pre život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21 067,00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13 664,20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lang w:eastAsia="sk-SK"/>
              </w:rPr>
              <w:t>64,86</w:t>
            </w:r>
          </w:p>
        </w:tc>
      </w:tr>
      <w:tr w:rsidR="00506294" w:rsidRPr="00C0199B" w:rsidTr="00352700">
        <w:trPr>
          <w:trHeight w:val="29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-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Potraviny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5 900,00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3 944,24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k-SK"/>
              </w:rPr>
            </w:pPr>
            <w:r>
              <w:rPr>
                <w:rFonts w:ascii="Calibri" w:eastAsia="Times New Roman" w:hAnsi="Calibri" w:cs="Calibri"/>
                <w:lang w:eastAsia="sk-SK"/>
              </w:rPr>
              <w:t>66,85</w:t>
            </w:r>
          </w:p>
        </w:tc>
      </w:tr>
      <w:tr w:rsidR="00506294" w:rsidRPr="000435A8" w:rsidTr="00352700">
        <w:trPr>
          <w:trHeight w:val="310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C0199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94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511 825,00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299 286,40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294" w:rsidRPr="00C0199B" w:rsidRDefault="00506294" w:rsidP="00352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sk-SK"/>
              </w:rPr>
              <w:t>58,47</w:t>
            </w:r>
          </w:p>
        </w:tc>
      </w:tr>
    </w:tbl>
    <w:p w:rsidR="00506294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06294" w:rsidRPr="00494297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E0062" w:rsidRDefault="00494297" w:rsidP="00DE0062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lastRenderedPageBreak/>
        <w:t xml:space="preserve">Na základe </w:t>
      </w:r>
      <w:r w:rsidR="00506294">
        <w:rPr>
          <w:rFonts w:cstheme="minorHAnsi"/>
          <w:sz w:val="24"/>
          <w:szCs w:val="24"/>
        </w:rPr>
        <w:t xml:space="preserve">vyššie </w:t>
      </w:r>
      <w:r w:rsidRPr="00494297">
        <w:rPr>
          <w:rFonts w:cstheme="minorHAnsi"/>
          <w:sz w:val="24"/>
          <w:szCs w:val="24"/>
        </w:rPr>
        <w:t xml:space="preserve">uvedených skutočností </w:t>
      </w:r>
      <w:r w:rsidRPr="00494297">
        <w:rPr>
          <w:rFonts w:cstheme="minorHAnsi"/>
          <w:b/>
          <w:bCs/>
          <w:sz w:val="24"/>
          <w:szCs w:val="24"/>
        </w:rPr>
        <w:t xml:space="preserve">odporúčam </w:t>
      </w:r>
      <w:r w:rsidR="00383F7D" w:rsidRPr="00494297">
        <w:rPr>
          <w:rFonts w:cstheme="minorHAnsi"/>
          <w:sz w:val="24"/>
          <w:szCs w:val="24"/>
        </w:rPr>
        <w:t>Obecné</w:t>
      </w:r>
      <w:r w:rsidR="00383F7D">
        <w:rPr>
          <w:rFonts w:cstheme="minorHAnsi"/>
          <w:sz w:val="24"/>
          <w:szCs w:val="24"/>
        </w:rPr>
        <w:t>mu zastupiteľstvu Obce Košolná</w:t>
      </w:r>
      <w:r w:rsidR="00383F7D" w:rsidRPr="00494297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 xml:space="preserve">predložený </w:t>
      </w:r>
      <w:r w:rsidRPr="00494297">
        <w:rPr>
          <w:rFonts w:cstheme="minorHAnsi"/>
          <w:b/>
          <w:bCs/>
          <w:sz w:val="24"/>
          <w:szCs w:val="24"/>
        </w:rPr>
        <w:t>Návrh rozpočtu Obce</w:t>
      </w:r>
      <w:r w:rsidR="008C3CFB">
        <w:rPr>
          <w:rFonts w:cstheme="minorHAnsi"/>
          <w:b/>
          <w:bCs/>
          <w:sz w:val="24"/>
          <w:szCs w:val="24"/>
        </w:rPr>
        <w:t xml:space="preserve"> Košolná </w:t>
      </w:r>
      <w:r w:rsidR="007046A7">
        <w:rPr>
          <w:rFonts w:cstheme="minorHAnsi"/>
          <w:b/>
          <w:bCs/>
          <w:sz w:val="24"/>
          <w:szCs w:val="24"/>
        </w:rPr>
        <w:t xml:space="preserve">č. 3 </w:t>
      </w:r>
      <w:r w:rsidR="008C3CFB">
        <w:rPr>
          <w:rFonts w:cstheme="minorHAnsi"/>
          <w:b/>
          <w:bCs/>
          <w:sz w:val="24"/>
          <w:szCs w:val="24"/>
        </w:rPr>
        <w:t>na rok</w:t>
      </w:r>
      <w:r w:rsidR="00DE0062">
        <w:rPr>
          <w:rFonts w:cstheme="minorHAnsi"/>
          <w:b/>
          <w:bCs/>
          <w:sz w:val="24"/>
          <w:szCs w:val="24"/>
        </w:rPr>
        <w:t>y</w:t>
      </w:r>
      <w:r w:rsidR="00905E89">
        <w:rPr>
          <w:rFonts w:cstheme="minorHAnsi"/>
          <w:b/>
          <w:bCs/>
          <w:sz w:val="24"/>
          <w:szCs w:val="24"/>
        </w:rPr>
        <w:t xml:space="preserve"> 2018</w:t>
      </w:r>
      <w:r w:rsidR="00DE0062">
        <w:rPr>
          <w:rFonts w:cstheme="minorHAnsi"/>
          <w:b/>
          <w:bCs/>
          <w:sz w:val="24"/>
          <w:szCs w:val="24"/>
        </w:rPr>
        <w:t xml:space="preserve">, 2019 a 2020 </w:t>
      </w:r>
    </w:p>
    <w:p w:rsidR="00DE0062" w:rsidRDefault="00DE0062" w:rsidP="00DE0062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:rsidR="00EA645E" w:rsidRDefault="00494297" w:rsidP="00DE0062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494297">
        <w:rPr>
          <w:rFonts w:cstheme="minorHAnsi"/>
          <w:b/>
          <w:bCs/>
          <w:sz w:val="24"/>
          <w:szCs w:val="24"/>
        </w:rPr>
        <w:t>schváliť</w:t>
      </w:r>
      <w:r w:rsidR="00273CFF">
        <w:rPr>
          <w:rFonts w:cstheme="minorHAnsi"/>
          <w:b/>
          <w:bCs/>
          <w:sz w:val="24"/>
          <w:szCs w:val="24"/>
        </w:rPr>
        <w:t>.</w:t>
      </w:r>
    </w:p>
    <w:p w:rsidR="00DE0062" w:rsidRDefault="00DE0062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Default="00506294" w:rsidP="00494297">
      <w:pPr>
        <w:jc w:val="both"/>
        <w:rPr>
          <w:rFonts w:cstheme="minorHAnsi"/>
          <w:sz w:val="24"/>
          <w:szCs w:val="24"/>
        </w:rPr>
      </w:pPr>
    </w:p>
    <w:p w:rsidR="00506294" w:rsidRPr="00494297" w:rsidRDefault="00506294" w:rsidP="00494297">
      <w:pPr>
        <w:jc w:val="both"/>
        <w:rPr>
          <w:rFonts w:cstheme="minorHAnsi"/>
          <w:sz w:val="24"/>
          <w:szCs w:val="24"/>
        </w:rPr>
      </w:pPr>
    </w:p>
    <w:p w:rsidR="002F211C" w:rsidRDefault="002F211C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 návrhu rozpočtu obce</w:t>
      </w:r>
      <w:r w:rsidR="00E34F1F" w:rsidRPr="00494297">
        <w:rPr>
          <w:rFonts w:cstheme="minorHAnsi"/>
          <w:sz w:val="24"/>
          <w:szCs w:val="24"/>
        </w:rPr>
        <w:t xml:space="preserve"> </w:t>
      </w:r>
      <w:r w:rsidR="0023211F" w:rsidRPr="00494297">
        <w:rPr>
          <w:rFonts w:cstheme="minorHAnsi"/>
          <w:sz w:val="24"/>
          <w:szCs w:val="24"/>
        </w:rPr>
        <w:t>vypracovala</w:t>
      </w:r>
      <w:r w:rsidR="00675AB9">
        <w:rPr>
          <w:rFonts w:cstheme="minorHAnsi"/>
          <w:sz w:val="24"/>
          <w:szCs w:val="24"/>
        </w:rPr>
        <w:t xml:space="preserve"> dňa 29. 10</w:t>
      </w:r>
      <w:r w:rsidR="00523680">
        <w:rPr>
          <w:rFonts w:cstheme="minorHAnsi"/>
          <w:sz w:val="24"/>
          <w:szCs w:val="24"/>
        </w:rPr>
        <w:t>. 201</w:t>
      </w:r>
      <w:r w:rsidR="00D66B42">
        <w:rPr>
          <w:rFonts w:cstheme="minorHAnsi"/>
          <w:sz w:val="24"/>
          <w:szCs w:val="24"/>
        </w:rPr>
        <w:t>8</w:t>
      </w:r>
      <w:r w:rsidR="00523680">
        <w:rPr>
          <w:rFonts w:cstheme="minorHAnsi"/>
          <w:sz w:val="24"/>
          <w:szCs w:val="24"/>
        </w:rPr>
        <w:t xml:space="preserve"> </w:t>
      </w:r>
      <w:r w:rsidR="0023211F" w:rsidRPr="00494297">
        <w:rPr>
          <w:rFonts w:cstheme="minorHAnsi"/>
          <w:sz w:val="24"/>
          <w:szCs w:val="24"/>
        </w:rPr>
        <w:t xml:space="preserve"> </w:t>
      </w:r>
      <w:r w:rsidR="00E34F1F" w:rsidRPr="00494297">
        <w:rPr>
          <w:rFonts w:cstheme="minorHAnsi"/>
          <w:sz w:val="24"/>
          <w:szCs w:val="24"/>
        </w:rPr>
        <w:t xml:space="preserve">Ing. Zuzana Minarovičová, </w:t>
      </w:r>
      <w:r w:rsidR="00EC3222" w:rsidRPr="00494297">
        <w:rPr>
          <w:rFonts w:cstheme="minorHAnsi"/>
          <w:sz w:val="24"/>
          <w:szCs w:val="24"/>
        </w:rPr>
        <w:t>hlavná kontrolórka Obce Košolná</w:t>
      </w:r>
    </w:p>
    <w:p w:rsidR="002F211C" w:rsidRDefault="002F211C" w:rsidP="00494297">
      <w:pPr>
        <w:jc w:val="both"/>
        <w:rPr>
          <w:rFonts w:cstheme="minorHAnsi"/>
          <w:sz w:val="24"/>
          <w:szCs w:val="24"/>
        </w:rPr>
      </w:pPr>
    </w:p>
    <w:p w:rsidR="00E34F1F" w:rsidRPr="00494297" w:rsidRDefault="00E34F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..........</w:t>
      </w:r>
      <w:r w:rsidR="00523680">
        <w:rPr>
          <w:rFonts w:cstheme="minorHAnsi"/>
          <w:sz w:val="24"/>
          <w:szCs w:val="24"/>
        </w:rPr>
        <w:t>................</w:t>
      </w:r>
      <w:r w:rsidRPr="00494297">
        <w:rPr>
          <w:rFonts w:cstheme="minorHAnsi"/>
          <w:sz w:val="24"/>
          <w:szCs w:val="24"/>
        </w:rPr>
        <w:t>.</w:t>
      </w:r>
      <w:r w:rsidR="0023211F" w:rsidRPr="00494297">
        <w:rPr>
          <w:rFonts w:cstheme="minorHAnsi"/>
          <w:sz w:val="24"/>
          <w:szCs w:val="24"/>
        </w:rPr>
        <w:t>.....</w:t>
      </w:r>
      <w:r w:rsidRPr="00494297">
        <w:rPr>
          <w:rFonts w:cstheme="minorHAnsi"/>
          <w:sz w:val="24"/>
          <w:szCs w:val="24"/>
        </w:rPr>
        <w:t>..........</w:t>
      </w:r>
    </w:p>
    <w:p w:rsidR="0023211F" w:rsidRPr="00494297" w:rsidRDefault="002321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podpis</w:t>
      </w:r>
    </w:p>
    <w:p w:rsidR="0023211F" w:rsidRDefault="002F211C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 návrhu rozpočtu obce</w:t>
      </w:r>
      <w:r w:rsidRPr="00494297">
        <w:rPr>
          <w:rFonts w:cstheme="minorHAnsi"/>
          <w:sz w:val="24"/>
          <w:szCs w:val="24"/>
        </w:rPr>
        <w:t xml:space="preserve"> </w:t>
      </w:r>
      <w:r w:rsidR="00E34F1F" w:rsidRPr="00494297">
        <w:rPr>
          <w:rFonts w:cstheme="minorHAnsi"/>
          <w:sz w:val="24"/>
          <w:szCs w:val="24"/>
        </w:rPr>
        <w:t xml:space="preserve">prevzal dňa </w:t>
      </w:r>
      <w:r w:rsidR="0046453B">
        <w:rPr>
          <w:rFonts w:cstheme="minorHAnsi"/>
          <w:sz w:val="24"/>
          <w:szCs w:val="24"/>
        </w:rPr>
        <w:t>...........................  PhDr</w:t>
      </w:r>
      <w:r w:rsidR="00E34F1F" w:rsidRPr="00494297">
        <w:rPr>
          <w:rFonts w:cstheme="minorHAnsi"/>
          <w:sz w:val="24"/>
          <w:szCs w:val="24"/>
        </w:rPr>
        <w:t xml:space="preserve">. Martin Halaksa, starosta Obce Košolná </w:t>
      </w:r>
    </w:p>
    <w:p w:rsidR="002F211C" w:rsidRPr="00494297" w:rsidRDefault="002F211C" w:rsidP="00494297">
      <w:pPr>
        <w:jc w:val="both"/>
        <w:rPr>
          <w:rFonts w:cstheme="minorHAnsi"/>
          <w:sz w:val="24"/>
          <w:szCs w:val="24"/>
        </w:rPr>
      </w:pPr>
    </w:p>
    <w:p w:rsidR="00001D3E" w:rsidRPr="00494297" w:rsidRDefault="00E34F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..........................................</w:t>
      </w:r>
    </w:p>
    <w:p w:rsidR="00C0199B" w:rsidRPr="00494297" w:rsidRDefault="00506294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23211F" w:rsidRPr="00494297">
        <w:rPr>
          <w:rFonts w:cstheme="minorHAnsi"/>
          <w:sz w:val="24"/>
          <w:szCs w:val="24"/>
        </w:rPr>
        <w:t>o</w:t>
      </w:r>
      <w:bookmarkStart w:id="0" w:name="_GoBack"/>
      <w:bookmarkEnd w:id="0"/>
      <w:r w:rsidR="002F211C">
        <w:rPr>
          <w:rFonts w:cstheme="minorHAnsi"/>
          <w:sz w:val="24"/>
          <w:szCs w:val="24"/>
        </w:rPr>
        <w:t>dpi</w:t>
      </w:r>
      <w:r>
        <w:rPr>
          <w:rFonts w:cstheme="minorHAnsi"/>
          <w:sz w:val="24"/>
          <w:szCs w:val="24"/>
        </w:rPr>
        <w:t>s</w:t>
      </w:r>
    </w:p>
    <w:sectPr w:rsidR="00C0199B" w:rsidRPr="00494297" w:rsidSect="00293087">
      <w:footerReference w:type="default" r:id="rId9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2FB" w:rsidRDefault="000132FB" w:rsidP="00BC2E25">
      <w:pPr>
        <w:spacing w:after="0" w:line="240" w:lineRule="auto"/>
      </w:pPr>
      <w:r>
        <w:separator/>
      </w:r>
    </w:p>
  </w:endnote>
  <w:endnote w:type="continuationSeparator" w:id="1">
    <w:p w:rsidR="000132FB" w:rsidRDefault="000132FB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OpenSymbol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31672"/>
      <w:docPartObj>
        <w:docPartGallery w:val="Page Numbers (Bottom of Page)"/>
        <w:docPartUnique/>
      </w:docPartObj>
    </w:sdtPr>
    <w:sdtContent>
      <w:p w:rsidR="005A159C" w:rsidRDefault="005A159C">
        <w:pPr>
          <w:pStyle w:val="Pta"/>
          <w:jc w:val="right"/>
        </w:pPr>
        <w:fldSimple w:instr=" PAGE   \* MERGEFORMAT ">
          <w:r w:rsidR="00506294">
            <w:rPr>
              <w:noProof/>
            </w:rPr>
            <w:t>9</w:t>
          </w:r>
        </w:fldSimple>
      </w:p>
    </w:sdtContent>
  </w:sdt>
  <w:p w:rsidR="005A159C" w:rsidRDefault="005A159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2FB" w:rsidRDefault="000132FB" w:rsidP="00BC2E25">
      <w:pPr>
        <w:spacing w:after="0" w:line="240" w:lineRule="auto"/>
      </w:pPr>
      <w:r>
        <w:separator/>
      </w:r>
    </w:p>
  </w:footnote>
  <w:footnote w:type="continuationSeparator" w:id="1">
    <w:p w:rsidR="000132FB" w:rsidRDefault="000132FB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1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3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5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6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0E31AB"/>
    <w:multiLevelType w:val="hybridMultilevel"/>
    <w:tmpl w:val="198EA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37279"/>
    <w:multiLevelType w:val="hybridMultilevel"/>
    <w:tmpl w:val="86863D44"/>
    <w:lvl w:ilvl="0" w:tplc="87E047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F1240A"/>
    <w:multiLevelType w:val="multilevel"/>
    <w:tmpl w:val="DC6001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64281404"/>
    <w:multiLevelType w:val="hybridMultilevel"/>
    <w:tmpl w:val="388469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D21C54"/>
    <w:multiLevelType w:val="multilevel"/>
    <w:tmpl w:val="5C7A4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15"/>
  </w:num>
  <w:num w:numId="11">
    <w:abstractNumId w:val="6"/>
  </w:num>
  <w:num w:numId="12">
    <w:abstractNumId w:val="12"/>
  </w:num>
  <w:num w:numId="13">
    <w:abstractNumId w:val="10"/>
  </w:num>
  <w:num w:numId="14">
    <w:abstractNumId w:val="13"/>
  </w:num>
  <w:num w:numId="15">
    <w:abstractNumId w:val="7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01D3E"/>
    <w:rsid w:val="00001D3E"/>
    <w:rsid w:val="00001F07"/>
    <w:rsid w:val="00003770"/>
    <w:rsid w:val="00004137"/>
    <w:rsid w:val="000052C8"/>
    <w:rsid w:val="000132FB"/>
    <w:rsid w:val="00013B81"/>
    <w:rsid w:val="00021341"/>
    <w:rsid w:val="00037F6A"/>
    <w:rsid w:val="000416F4"/>
    <w:rsid w:val="0004330C"/>
    <w:rsid w:val="000435A8"/>
    <w:rsid w:val="000767C9"/>
    <w:rsid w:val="00083B52"/>
    <w:rsid w:val="0008668E"/>
    <w:rsid w:val="0009131D"/>
    <w:rsid w:val="000951CB"/>
    <w:rsid w:val="000B042D"/>
    <w:rsid w:val="000B2547"/>
    <w:rsid w:val="000B5C19"/>
    <w:rsid w:val="000B5D43"/>
    <w:rsid w:val="000C1281"/>
    <w:rsid w:val="000C24C6"/>
    <w:rsid w:val="000C53D7"/>
    <w:rsid w:val="000D5044"/>
    <w:rsid w:val="000D5990"/>
    <w:rsid w:val="000E3A8C"/>
    <w:rsid w:val="000E5562"/>
    <w:rsid w:val="000E5927"/>
    <w:rsid w:val="000E5B5A"/>
    <w:rsid w:val="000F471D"/>
    <w:rsid w:val="000F6182"/>
    <w:rsid w:val="001020B2"/>
    <w:rsid w:val="0010242C"/>
    <w:rsid w:val="00104182"/>
    <w:rsid w:val="00106939"/>
    <w:rsid w:val="0011674A"/>
    <w:rsid w:val="0012160C"/>
    <w:rsid w:val="0013008E"/>
    <w:rsid w:val="00131C04"/>
    <w:rsid w:val="001336D3"/>
    <w:rsid w:val="001366C2"/>
    <w:rsid w:val="001411C8"/>
    <w:rsid w:val="001463A9"/>
    <w:rsid w:val="0015108C"/>
    <w:rsid w:val="001614B7"/>
    <w:rsid w:val="00161A31"/>
    <w:rsid w:val="00177E43"/>
    <w:rsid w:val="0018068E"/>
    <w:rsid w:val="00180EE5"/>
    <w:rsid w:val="00196CD4"/>
    <w:rsid w:val="001A565F"/>
    <w:rsid w:val="001C44A1"/>
    <w:rsid w:val="001C554D"/>
    <w:rsid w:val="001E1261"/>
    <w:rsid w:val="001E4005"/>
    <w:rsid w:val="001E4733"/>
    <w:rsid w:val="001E4D08"/>
    <w:rsid w:val="001F543E"/>
    <w:rsid w:val="001F7BF4"/>
    <w:rsid w:val="00212395"/>
    <w:rsid w:val="00214DF4"/>
    <w:rsid w:val="0021669C"/>
    <w:rsid w:val="00217BCF"/>
    <w:rsid w:val="00224FBC"/>
    <w:rsid w:val="00230470"/>
    <w:rsid w:val="00230F02"/>
    <w:rsid w:val="0023211F"/>
    <w:rsid w:val="00235C21"/>
    <w:rsid w:val="00242DEF"/>
    <w:rsid w:val="00245255"/>
    <w:rsid w:val="002459D1"/>
    <w:rsid w:val="00246021"/>
    <w:rsid w:val="00250B37"/>
    <w:rsid w:val="0027103B"/>
    <w:rsid w:val="00273CFF"/>
    <w:rsid w:val="00273DA9"/>
    <w:rsid w:val="00275FB1"/>
    <w:rsid w:val="00285D3A"/>
    <w:rsid w:val="00291534"/>
    <w:rsid w:val="002922F1"/>
    <w:rsid w:val="00292EEB"/>
    <w:rsid w:val="00293087"/>
    <w:rsid w:val="002A6131"/>
    <w:rsid w:val="002B4DEF"/>
    <w:rsid w:val="002B7B1A"/>
    <w:rsid w:val="002C2832"/>
    <w:rsid w:val="002D0039"/>
    <w:rsid w:val="002D0D22"/>
    <w:rsid w:val="002D38E8"/>
    <w:rsid w:val="002D77B3"/>
    <w:rsid w:val="002E0C2F"/>
    <w:rsid w:val="002F134B"/>
    <w:rsid w:val="002F211C"/>
    <w:rsid w:val="002F7EF8"/>
    <w:rsid w:val="003155DA"/>
    <w:rsid w:val="0031746D"/>
    <w:rsid w:val="0032784D"/>
    <w:rsid w:val="00332221"/>
    <w:rsid w:val="003416A9"/>
    <w:rsid w:val="00345F26"/>
    <w:rsid w:val="00353B5D"/>
    <w:rsid w:val="003553C7"/>
    <w:rsid w:val="003744AC"/>
    <w:rsid w:val="0038190F"/>
    <w:rsid w:val="00383F7D"/>
    <w:rsid w:val="003856D8"/>
    <w:rsid w:val="003869CF"/>
    <w:rsid w:val="00386AE5"/>
    <w:rsid w:val="00392B5B"/>
    <w:rsid w:val="0039731A"/>
    <w:rsid w:val="003A36FA"/>
    <w:rsid w:val="003A50FA"/>
    <w:rsid w:val="003A7520"/>
    <w:rsid w:val="003A7F0C"/>
    <w:rsid w:val="003B7CF6"/>
    <w:rsid w:val="003C2236"/>
    <w:rsid w:val="003C4AE6"/>
    <w:rsid w:val="003D1A0D"/>
    <w:rsid w:val="003E142C"/>
    <w:rsid w:val="003E39A7"/>
    <w:rsid w:val="003E4397"/>
    <w:rsid w:val="003F5BF7"/>
    <w:rsid w:val="00410929"/>
    <w:rsid w:val="004129FA"/>
    <w:rsid w:val="0041397F"/>
    <w:rsid w:val="00415E57"/>
    <w:rsid w:val="00422E9E"/>
    <w:rsid w:val="00423CAC"/>
    <w:rsid w:val="00426612"/>
    <w:rsid w:val="004341F3"/>
    <w:rsid w:val="00434A60"/>
    <w:rsid w:val="00434DDE"/>
    <w:rsid w:val="004425CC"/>
    <w:rsid w:val="0044352B"/>
    <w:rsid w:val="0044745A"/>
    <w:rsid w:val="00447698"/>
    <w:rsid w:val="00447C2D"/>
    <w:rsid w:val="00455774"/>
    <w:rsid w:val="0046453B"/>
    <w:rsid w:val="00474AEA"/>
    <w:rsid w:val="004808EF"/>
    <w:rsid w:val="00481F8C"/>
    <w:rsid w:val="00487046"/>
    <w:rsid w:val="00487073"/>
    <w:rsid w:val="00494297"/>
    <w:rsid w:val="004A1BF1"/>
    <w:rsid w:val="004A435F"/>
    <w:rsid w:val="004A6E2F"/>
    <w:rsid w:val="004B12BC"/>
    <w:rsid w:val="004B15E6"/>
    <w:rsid w:val="004B7173"/>
    <w:rsid w:val="004D1AAC"/>
    <w:rsid w:val="004D5763"/>
    <w:rsid w:val="004E0703"/>
    <w:rsid w:val="004E1FB5"/>
    <w:rsid w:val="004E3218"/>
    <w:rsid w:val="004E38B9"/>
    <w:rsid w:val="004E5266"/>
    <w:rsid w:val="004E65E6"/>
    <w:rsid w:val="00506294"/>
    <w:rsid w:val="00507F43"/>
    <w:rsid w:val="005115CC"/>
    <w:rsid w:val="00513607"/>
    <w:rsid w:val="00523680"/>
    <w:rsid w:val="00527745"/>
    <w:rsid w:val="00536236"/>
    <w:rsid w:val="00541BDA"/>
    <w:rsid w:val="00544F95"/>
    <w:rsid w:val="00565AA6"/>
    <w:rsid w:val="00567553"/>
    <w:rsid w:val="00581BD9"/>
    <w:rsid w:val="005830E6"/>
    <w:rsid w:val="0059056B"/>
    <w:rsid w:val="0059451D"/>
    <w:rsid w:val="005A159C"/>
    <w:rsid w:val="005A5248"/>
    <w:rsid w:val="005B1FB7"/>
    <w:rsid w:val="005C290D"/>
    <w:rsid w:val="005C62BD"/>
    <w:rsid w:val="005D0B37"/>
    <w:rsid w:val="005D24BA"/>
    <w:rsid w:val="005E1497"/>
    <w:rsid w:val="005E6CB3"/>
    <w:rsid w:val="005E6D33"/>
    <w:rsid w:val="006047EC"/>
    <w:rsid w:val="00610FBE"/>
    <w:rsid w:val="00613D28"/>
    <w:rsid w:val="00622373"/>
    <w:rsid w:val="00624A6E"/>
    <w:rsid w:val="00631241"/>
    <w:rsid w:val="00635FD1"/>
    <w:rsid w:val="0064285F"/>
    <w:rsid w:val="0064662A"/>
    <w:rsid w:val="00651361"/>
    <w:rsid w:val="0065271F"/>
    <w:rsid w:val="006608EA"/>
    <w:rsid w:val="00667B51"/>
    <w:rsid w:val="006701CA"/>
    <w:rsid w:val="006712CE"/>
    <w:rsid w:val="00675AB9"/>
    <w:rsid w:val="006909AE"/>
    <w:rsid w:val="00690AF8"/>
    <w:rsid w:val="00694162"/>
    <w:rsid w:val="00694FDA"/>
    <w:rsid w:val="006950E2"/>
    <w:rsid w:val="00697CA0"/>
    <w:rsid w:val="006A4BA7"/>
    <w:rsid w:val="006A6B60"/>
    <w:rsid w:val="006C25D9"/>
    <w:rsid w:val="006C6CCF"/>
    <w:rsid w:val="006D2534"/>
    <w:rsid w:val="006D4909"/>
    <w:rsid w:val="00703645"/>
    <w:rsid w:val="007046A7"/>
    <w:rsid w:val="00705B0F"/>
    <w:rsid w:val="00706E88"/>
    <w:rsid w:val="0071025C"/>
    <w:rsid w:val="00710565"/>
    <w:rsid w:val="00710E41"/>
    <w:rsid w:val="0072753A"/>
    <w:rsid w:val="007328D6"/>
    <w:rsid w:val="00740562"/>
    <w:rsid w:val="00751116"/>
    <w:rsid w:val="00752DBA"/>
    <w:rsid w:val="00756490"/>
    <w:rsid w:val="00760D5A"/>
    <w:rsid w:val="00766D31"/>
    <w:rsid w:val="00767D4F"/>
    <w:rsid w:val="00770D71"/>
    <w:rsid w:val="0078376D"/>
    <w:rsid w:val="00787BD8"/>
    <w:rsid w:val="00787C0A"/>
    <w:rsid w:val="00796233"/>
    <w:rsid w:val="007A2E5F"/>
    <w:rsid w:val="007A754F"/>
    <w:rsid w:val="007C3863"/>
    <w:rsid w:val="007D08D2"/>
    <w:rsid w:val="007D4EC7"/>
    <w:rsid w:val="007D64B3"/>
    <w:rsid w:val="008054C1"/>
    <w:rsid w:val="00805F07"/>
    <w:rsid w:val="00821750"/>
    <w:rsid w:val="00822A63"/>
    <w:rsid w:val="0083103D"/>
    <w:rsid w:val="00841289"/>
    <w:rsid w:val="008425D4"/>
    <w:rsid w:val="0085335F"/>
    <w:rsid w:val="008612A0"/>
    <w:rsid w:val="00861DD4"/>
    <w:rsid w:val="00866904"/>
    <w:rsid w:val="0087058F"/>
    <w:rsid w:val="008857E6"/>
    <w:rsid w:val="0089536F"/>
    <w:rsid w:val="008A16B4"/>
    <w:rsid w:val="008A2ECB"/>
    <w:rsid w:val="008A5F11"/>
    <w:rsid w:val="008B2595"/>
    <w:rsid w:val="008C3CFB"/>
    <w:rsid w:val="008C48C2"/>
    <w:rsid w:val="008D01BD"/>
    <w:rsid w:val="008D34CC"/>
    <w:rsid w:val="008D65E2"/>
    <w:rsid w:val="008F09DA"/>
    <w:rsid w:val="008F4E11"/>
    <w:rsid w:val="00905E89"/>
    <w:rsid w:val="00912A40"/>
    <w:rsid w:val="00914C7D"/>
    <w:rsid w:val="00923796"/>
    <w:rsid w:val="00926D81"/>
    <w:rsid w:val="00943007"/>
    <w:rsid w:val="0094503A"/>
    <w:rsid w:val="00947081"/>
    <w:rsid w:val="009472C9"/>
    <w:rsid w:val="00947A12"/>
    <w:rsid w:val="00952062"/>
    <w:rsid w:val="00965834"/>
    <w:rsid w:val="009750BC"/>
    <w:rsid w:val="00977636"/>
    <w:rsid w:val="009801FE"/>
    <w:rsid w:val="00982558"/>
    <w:rsid w:val="00983036"/>
    <w:rsid w:val="009870A0"/>
    <w:rsid w:val="009A146B"/>
    <w:rsid w:val="009B78DF"/>
    <w:rsid w:val="009C3C2E"/>
    <w:rsid w:val="009C56DF"/>
    <w:rsid w:val="009D3237"/>
    <w:rsid w:val="009D5CD1"/>
    <w:rsid w:val="009E7E32"/>
    <w:rsid w:val="009F3ADE"/>
    <w:rsid w:val="00A0731A"/>
    <w:rsid w:val="00A10C14"/>
    <w:rsid w:val="00A16CBE"/>
    <w:rsid w:val="00A31064"/>
    <w:rsid w:val="00A3296B"/>
    <w:rsid w:val="00A549AE"/>
    <w:rsid w:val="00A575A8"/>
    <w:rsid w:val="00A62B68"/>
    <w:rsid w:val="00A70E8F"/>
    <w:rsid w:val="00A72856"/>
    <w:rsid w:val="00A75DED"/>
    <w:rsid w:val="00A825FB"/>
    <w:rsid w:val="00A8402D"/>
    <w:rsid w:val="00A86C25"/>
    <w:rsid w:val="00A87E83"/>
    <w:rsid w:val="00A9083F"/>
    <w:rsid w:val="00AA172C"/>
    <w:rsid w:val="00AA66B4"/>
    <w:rsid w:val="00AB5A79"/>
    <w:rsid w:val="00AD0B95"/>
    <w:rsid w:val="00AD5769"/>
    <w:rsid w:val="00AD7AF2"/>
    <w:rsid w:val="00AE0431"/>
    <w:rsid w:val="00AE5D6B"/>
    <w:rsid w:val="00AF20B0"/>
    <w:rsid w:val="00AF34F1"/>
    <w:rsid w:val="00B00B70"/>
    <w:rsid w:val="00B00D91"/>
    <w:rsid w:val="00B113CD"/>
    <w:rsid w:val="00B13735"/>
    <w:rsid w:val="00B153FF"/>
    <w:rsid w:val="00B2303B"/>
    <w:rsid w:val="00B24AAD"/>
    <w:rsid w:val="00B25EC9"/>
    <w:rsid w:val="00B2746F"/>
    <w:rsid w:val="00B27CC9"/>
    <w:rsid w:val="00B31E80"/>
    <w:rsid w:val="00B34193"/>
    <w:rsid w:val="00B37863"/>
    <w:rsid w:val="00B47F59"/>
    <w:rsid w:val="00B56126"/>
    <w:rsid w:val="00B56A67"/>
    <w:rsid w:val="00B72476"/>
    <w:rsid w:val="00B74A7C"/>
    <w:rsid w:val="00B74D03"/>
    <w:rsid w:val="00B84904"/>
    <w:rsid w:val="00B90817"/>
    <w:rsid w:val="00B93FBA"/>
    <w:rsid w:val="00B97A13"/>
    <w:rsid w:val="00BB5F41"/>
    <w:rsid w:val="00BB7907"/>
    <w:rsid w:val="00BC2E25"/>
    <w:rsid w:val="00BC564A"/>
    <w:rsid w:val="00BD30C6"/>
    <w:rsid w:val="00BD6993"/>
    <w:rsid w:val="00BE1EB8"/>
    <w:rsid w:val="00BF2BB2"/>
    <w:rsid w:val="00C009B1"/>
    <w:rsid w:val="00C0199B"/>
    <w:rsid w:val="00C0424A"/>
    <w:rsid w:val="00C06045"/>
    <w:rsid w:val="00C22D47"/>
    <w:rsid w:val="00C363D8"/>
    <w:rsid w:val="00C40141"/>
    <w:rsid w:val="00C403CD"/>
    <w:rsid w:val="00C40420"/>
    <w:rsid w:val="00C6442B"/>
    <w:rsid w:val="00C655AF"/>
    <w:rsid w:val="00C714AA"/>
    <w:rsid w:val="00C73B4C"/>
    <w:rsid w:val="00C75F86"/>
    <w:rsid w:val="00C803E4"/>
    <w:rsid w:val="00C8092D"/>
    <w:rsid w:val="00CA59E9"/>
    <w:rsid w:val="00CA77EC"/>
    <w:rsid w:val="00CB0B87"/>
    <w:rsid w:val="00CB2CD2"/>
    <w:rsid w:val="00CC4AF2"/>
    <w:rsid w:val="00CD15D5"/>
    <w:rsid w:val="00CD3238"/>
    <w:rsid w:val="00CD4297"/>
    <w:rsid w:val="00CD47A9"/>
    <w:rsid w:val="00CD4893"/>
    <w:rsid w:val="00CE4B9D"/>
    <w:rsid w:val="00CF3F38"/>
    <w:rsid w:val="00CF724F"/>
    <w:rsid w:val="00CF7A11"/>
    <w:rsid w:val="00D02FE5"/>
    <w:rsid w:val="00D065DD"/>
    <w:rsid w:val="00D12842"/>
    <w:rsid w:val="00D12C1E"/>
    <w:rsid w:val="00D12D72"/>
    <w:rsid w:val="00D21D89"/>
    <w:rsid w:val="00D2708F"/>
    <w:rsid w:val="00D321DA"/>
    <w:rsid w:val="00D329BB"/>
    <w:rsid w:val="00D440AA"/>
    <w:rsid w:val="00D449FF"/>
    <w:rsid w:val="00D617E4"/>
    <w:rsid w:val="00D66B42"/>
    <w:rsid w:val="00D927D5"/>
    <w:rsid w:val="00D93A7D"/>
    <w:rsid w:val="00DB42B5"/>
    <w:rsid w:val="00DB65AD"/>
    <w:rsid w:val="00DC1C57"/>
    <w:rsid w:val="00DC23B2"/>
    <w:rsid w:val="00DE0062"/>
    <w:rsid w:val="00E01FB8"/>
    <w:rsid w:val="00E07A2E"/>
    <w:rsid w:val="00E11EE2"/>
    <w:rsid w:val="00E2162B"/>
    <w:rsid w:val="00E244E5"/>
    <w:rsid w:val="00E26A16"/>
    <w:rsid w:val="00E34464"/>
    <w:rsid w:val="00E34F1F"/>
    <w:rsid w:val="00E37B83"/>
    <w:rsid w:val="00E45CB3"/>
    <w:rsid w:val="00E62B32"/>
    <w:rsid w:val="00E64C57"/>
    <w:rsid w:val="00E80658"/>
    <w:rsid w:val="00E84981"/>
    <w:rsid w:val="00E9564D"/>
    <w:rsid w:val="00EA26D1"/>
    <w:rsid w:val="00EA645E"/>
    <w:rsid w:val="00EA69B3"/>
    <w:rsid w:val="00EB3D6F"/>
    <w:rsid w:val="00EC3222"/>
    <w:rsid w:val="00EC3C41"/>
    <w:rsid w:val="00EC66D4"/>
    <w:rsid w:val="00ED26DB"/>
    <w:rsid w:val="00EE1633"/>
    <w:rsid w:val="00EE3C84"/>
    <w:rsid w:val="00EE65B9"/>
    <w:rsid w:val="00F0284D"/>
    <w:rsid w:val="00F04124"/>
    <w:rsid w:val="00F12D78"/>
    <w:rsid w:val="00F13CA5"/>
    <w:rsid w:val="00F173E6"/>
    <w:rsid w:val="00F2267A"/>
    <w:rsid w:val="00F34448"/>
    <w:rsid w:val="00F41016"/>
    <w:rsid w:val="00F4162A"/>
    <w:rsid w:val="00F47ECC"/>
    <w:rsid w:val="00F6154F"/>
    <w:rsid w:val="00F66AE9"/>
    <w:rsid w:val="00F71428"/>
    <w:rsid w:val="00F76B1E"/>
    <w:rsid w:val="00F77651"/>
    <w:rsid w:val="00F81D53"/>
    <w:rsid w:val="00FA0B78"/>
    <w:rsid w:val="00FA436F"/>
    <w:rsid w:val="00FB4994"/>
    <w:rsid w:val="00FB6798"/>
    <w:rsid w:val="00FC1483"/>
    <w:rsid w:val="00FC3134"/>
    <w:rsid w:val="00FC4608"/>
    <w:rsid w:val="00FD6BE9"/>
    <w:rsid w:val="00FE1612"/>
    <w:rsid w:val="00FF2F5E"/>
    <w:rsid w:val="00FF43AD"/>
    <w:rsid w:val="00FF6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solna.eu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BD7D5-28E7-42E3-A7CD-8B1FBDD1D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3475</TotalTime>
  <Pages>1</Pages>
  <Words>2292</Words>
  <Characters>13068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Zuzka</cp:lastModifiedBy>
  <cp:revision>129</cp:revision>
  <dcterms:created xsi:type="dcterms:W3CDTF">2017-11-07T13:48:00Z</dcterms:created>
  <dcterms:modified xsi:type="dcterms:W3CDTF">2018-10-31T12:36:00Z</dcterms:modified>
</cp:coreProperties>
</file>