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B6E" w:rsidRDefault="002A1C81" w:rsidP="00957B6E">
      <w:pPr>
        <w:jc w:val="both"/>
        <w:rPr>
          <w:b/>
          <w:sz w:val="28"/>
          <w:szCs w:val="28"/>
        </w:rPr>
      </w:pPr>
      <w:r w:rsidRPr="00313850">
        <w:rPr>
          <w:b/>
          <w:sz w:val="28"/>
          <w:szCs w:val="28"/>
        </w:rPr>
        <w:t xml:space="preserve">Okresné riaditeľstvo záchranného a hasičského zboru v Trnave </w:t>
      </w:r>
      <w:r w:rsidR="00637F5B">
        <w:rPr>
          <w:b/>
          <w:sz w:val="28"/>
          <w:szCs w:val="28"/>
        </w:rPr>
        <w:t>vyhlasuje od 17. júna 2021  čas zvýšeného nebezpečenstva vzniku požiarov</w:t>
      </w:r>
      <w:r w:rsidRPr="00313850">
        <w:rPr>
          <w:b/>
          <w:sz w:val="28"/>
          <w:szCs w:val="28"/>
        </w:rPr>
        <w:t xml:space="preserve"> </w:t>
      </w:r>
      <w:r w:rsidR="00637F5B">
        <w:rPr>
          <w:b/>
          <w:sz w:val="28"/>
          <w:szCs w:val="28"/>
        </w:rPr>
        <w:t>.</w:t>
      </w:r>
    </w:p>
    <w:p w:rsidR="00637F5B" w:rsidRPr="00313850" w:rsidRDefault="00637F5B" w:rsidP="00957B6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 tohto dôvodu vydáva prísny zákaz : </w:t>
      </w:r>
    </w:p>
    <w:p w:rsidR="002A1C81" w:rsidRPr="00313850" w:rsidRDefault="00957B6E" w:rsidP="00957B6E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 w:rsidRPr="00313850">
        <w:rPr>
          <w:sz w:val="28"/>
          <w:szCs w:val="28"/>
        </w:rPr>
        <w:t>v</w:t>
      </w:r>
      <w:r w:rsidR="002A1C81" w:rsidRPr="00313850">
        <w:rPr>
          <w:sz w:val="28"/>
          <w:szCs w:val="28"/>
        </w:rPr>
        <w:t>ypaľovania  porastov, stromov a</w:t>
      </w:r>
      <w:r w:rsidRPr="00313850">
        <w:rPr>
          <w:sz w:val="28"/>
          <w:szCs w:val="28"/>
        </w:rPr>
        <w:t> </w:t>
      </w:r>
      <w:r w:rsidR="002A1C81" w:rsidRPr="00313850">
        <w:rPr>
          <w:sz w:val="28"/>
          <w:szCs w:val="28"/>
        </w:rPr>
        <w:t>kríkov</w:t>
      </w:r>
      <w:r w:rsidRPr="00313850">
        <w:rPr>
          <w:sz w:val="28"/>
          <w:szCs w:val="28"/>
        </w:rPr>
        <w:t>,</w:t>
      </w:r>
    </w:p>
    <w:p w:rsidR="003D3A80" w:rsidRPr="00313850" w:rsidRDefault="002A1C81" w:rsidP="00957B6E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 w:rsidRPr="00313850">
        <w:rPr>
          <w:sz w:val="28"/>
          <w:szCs w:val="28"/>
        </w:rPr>
        <w:t>zakladania ohňa na miestach, kde môže d</w:t>
      </w:r>
      <w:r w:rsidR="00C30F21" w:rsidRPr="00313850">
        <w:rPr>
          <w:sz w:val="28"/>
          <w:szCs w:val="28"/>
        </w:rPr>
        <w:t>ô</w:t>
      </w:r>
      <w:r w:rsidRPr="00313850">
        <w:rPr>
          <w:sz w:val="28"/>
          <w:szCs w:val="28"/>
        </w:rPr>
        <w:t>jsť k jeho rozšíreniu</w:t>
      </w:r>
      <w:r w:rsidR="00957B6E" w:rsidRPr="00313850">
        <w:rPr>
          <w:sz w:val="28"/>
          <w:szCs w:val="28"/>
        </w:rPr>
        <w:t>,</w:t>
      </w:r>
    </w:p>
    <w:p w:rsidR="00C30F21" w:rsidRPr="00313850" w:rsidRDefault="00C30F21" w:rsidP="00957B6E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 w:rsidRPr="00313850">
        <w:rPr>
          <w:sz w:val="28"/>
          <w:szCs w:val="28"/>
        </w:rPr>
        <w:t>odhadzovania ohorkov a neuhasených cigariet</w:t>
      </w:r>
      <w:r w:rsidR="00957B6E" w:rsidRPr="00313850">
        <w:rPr>
          <w:sz w:val="28"/>
          <w:szCs w:val="28"/>
        </w:rPr>
        <w:t>.</w:t>
      </w:r>
    </w:p>
    <w:p w:rsidR="004C798C" w:rsidRPr="00313850" w:rsidRDefault="004C798C" w:rsidP="00957B6E">
      <w:pPr>
        <w:ind w:left="360"/>
        <w:jc w:val="both"/>
        <w:rPr>
          <w:sz w:val="28"/>
          <w:szCs w:val="28"/>
        </w:rPr>
      </w:pPr>
      <w:r w:rsidRPr="00313850">
        <w:rPr>
          <w:sz w:val="28"/>
          <w:szCs w:val="28"/>
        </w:rPr>
        <w:t xml:space="preserve"> </w:t>
      </w:r>
      <w:r w:rsidR="006E74DE">
        <w:rPr>
          <w:sz w:val="28"/>
          <w:szCs w:val="28"/>
        </w:rPr>
        <w:t xml:space="preserve">    </w:t>
      </w:r>
      <w:bookmarkStart w:id="0" w:name="_GoBack"/>
      <w:bookmarkEnd w:id="0"/>
      <w:r w:rsidRPr="00313850">
        <w:rPr>
          <w:sz w:val="28"/>
          <w:szCs w:val="28"/>
        </w:rPr>
        <w:t xml:space="preserve"> </w:t>
      </w:r>
      <w:r w:rsidR="00637F5B">
        <w:rPr>
          <w:sz w:val="28"/>
          <w:szCs w:val="28"/>
        </w:rPr>
        <w:t>Ž</w:t>
      </w:r>
      <w:r w:rsidRPr="00313850">
        <w:rPr>
          <w:sz w:val="28"/>
          <w:szCs w:val="28"/>
        </w:rPr>
        <w:t>iadame  občanov, aby  rešpektovali príkazy umiestnené na verených miestach a priestranstvách, najmä pri vstupe do lesa</w:t>
      </w:r>
      <w:r w:rsidR="00957B6E" w:rsidRPr="00313850">
        <w:rPr>
          <w:sz w:val="28"/>
          <w:szCs w:val="28"/>
        </w:rPr>
        <w:t>,</w:t>
      </w:r>
      <w:r w:rsidRPr="00313850">
        <w:rPr>
          <w:sz w:val="28"/>
          <w:szCs w:val="28"/>
        </w:rPr>
        <w:t xml:space="preserve">  na zákaz kladenia otvoreného ohňa. </w:t>
      </w:r>
    </w:p>
    <w:p w:rsidR="00957B6E" w:rsidRPr="00313850" w:rsidRDefault="004C798C" w:rsidP="00957B6E">
      <w:pPr>
        <w:jc w:val="both"/>
        <w:rPr>
          <w:b/>
          <w:sz w:val="28"/>
          <w:szCs w:val="28"/>
        </w:rPr>
      </w:pPr>
      <w:r w:rsidRPr="00313850">
        <w:rPr>
          <w:sz w:val="28"/>
          <w:szCs w:val="28"/>
        </w:rPr>
        <w:t>V prípade spozorovani</w:t>
      </w:r>
      <w:r w:rsidR="00957B6E" w:rsidRPr="00313850">
        <w:rPr>
          <w:sz w:val="28"/>
          <w:szCs w:val="28"/>
        </w:rPr>
        <w:t>a požiaru je nutné okamžite priv</w:t>
      </w:r>
      <w:r w:rsidRPr="00313850">
        <w:rPr>
          <w:sz w:val="28"/>
          <w:szCs w:val="28"/>
        </w:rPr>
        <w:t xml:space="preserve">olať hasičskú jednotku na  telef. čísle </w:t>
      </w:r>
      <w:r w:rsidRPr="00313850">
        <w:rPr>
          <w:b/>
          <w:sz w:val="28"/>
          <w:szCs w:val="28"/>
        </w:rPr>
        <w:t xml:space="preserve">150, </w:t>
      </w:r>
      <w:r w:rsidRPr="00313850">
        <w:rPr>
          <w:sz w:val="28"/>
          <w:szCs w:val="28"/>
        </w:rPr>
        <w:t>alebo</w:t>
      </w:r>
      <w:r w:rsidRPr="00313850">
        <w:rPr>
          <w:b/>
          <w:sz w:val="28"/>
          <w:szCs w:val="28"/>
        </w:rPr>
        <w:t xml:space="preserve">  integrovaný záchranný systém – telef.  č. 112 .</w:t>
      </w:r>
    </w:p>
    <w:p w:rsidR="00957B6E" w:rsidRPr="00313850" w:rsidRDefault="00957B6E" w:rsidP="00957B6E">
      <w:pPr>
        <w:jc w:val="both"/>
        <w:rPr>
          <w:sz w:val="28"/>
          <w:szCs w:val="28"/>
        </w:rPr>
      </w:pPr>
      <w:r w:rsidRPr="00313850">
        <w:rPr>
          <w:b/>
          <w:sz w:val="28"/>
          <w:szCs w:val="28"/>
        </w:rPr>
        <w:tab/>
      </w:r>
    </w:p>
    <w:sectPr w:rsidR="00957B6E" w:rsidRPr="00313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763570"/>
    <w:multiLevelType w:val="hybridMultilevel"/>
    <w:tmpl w:val="9D22C678"/>
    <w:lvl w:ilvl="0" w:tplc="B010C8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D53"/>
    <w:rsid w:val="002A1C81"/>
    <w:rsid w:val="00313850"/>
    <w:rsid w:val="003D3A80"/>
    <w:rsid w:val="004C798C"/>
    <w:rsid w:val="00537E04"/>
    <w:rsid w:val="00603B18"/>
    <w:rsid w:val="00637F5B"/>
    <w:rsid w:val="006E74DE"/>
    <w:rsid w:val="00853D53"/>
    <w:rsid w:val="00957B6E"/>
    <w:rsid w:val="00C30F21"/>
    <w:rsid w:val="00EB1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FB1CB"/>
  <w15:chartTrackingRefBased/>
  <w15:docId w15:val="{760CDFD5-DF7C-4F0D-9E7C-13191E9DD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A1C8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37E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37E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cp:lastPrinted>2021-06-17T11:13:00Z</cp:lastPrinted>
  <dcterms:created xsi:type="dcterms:W3CDTF">2020-04-02T08:15:00Z</dcterms:created>
  <dcterms:modified xsi:type="dcterms:W3CDTF">2021-06-17T11:29:00Z</dcterms:modified>
</cp:coreProperties>
</file>